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212B4" w14:textId="77777777" w:rsidR="00825985" w:rsidRPr="00993661" w:rsidRDefault="00825985" w:rsidP="00993661">
      <w:pPr>
        <w:spacing w:after="0" w:line="288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993661">
        <w:rPr>
          <w:b/>
          <w:bCs/>
          <w:sz w:val="30"/>
          <w:szCs w:val="30"/>
        </w:rPr>
        <w:t xml:space="preserve">Poselství Svatého otce Františka pro slavení </w:t>
      </w:r>
    </w:p>
    <w:p w14:paraId="7F8459EE" w14:textId="77777777" w:rsidR="00825985" w:rsidRPr="00993661" w:rsidRDefault="00825985" w:rsidP="00993661">
      <w:pPr>
        <w:spacing w:after="0" w:line="288" w:lineRule="auto"/>
        <w:jc w:val="center"/>
        <w:rPr>
          <w:b/>
          <w:bCs/>
          <w:sz w:val="30"/>
          <w:szCs w:val="30"/>
        </w:rPr>
      </w:pPr>
      <w:r w:rsidRPr="00993661">
        <w:rPr>
          <w:b/>
          <w:bCs/>
          <w:sz w:val="30"/>
          <w:szCs w:val="30"/>
        </w:rPr>
        <w:t>Světového dne modliteb za péči o stvoření (1. září 2024)</w:t>
      </w:r>
    </w:p>
    <w:p w14:paraId="137AF7CD" w14:textId="77777777" w:rsidR="00493260" w:rsidRDefault="00493260" w:rsidP="00D242EF">
      <w:pPr>
        <w:spacing w:line="240" w:lineRule="auto"/>
        <w:jc w:val="center"/>
        <w:rPr>
          <w:b/>
          <w:bCs/>
          <w:sz w:val="28"/>
          <w:szCs w:val="28"/>
        </w:rPr>
      </w:pPr>
    </w:p>
    <w:p w14:paraId="6F811C28" w14:textId="77777777" w:rsidR="00C332DD" w:rsidRPr="00993661" w:rsidRDefault="00C332DD" w:rsidP="00D242EF">
      <w:pPr>
        <w:spacing w:line="240" w:lineRule="auto"/>
        <w:jc w:val="center"/>
        <w:rPr>
          <w:rFonts w:cstheme="minorHAnsi"/>
          <w:i/>
          <w:iCs/>
          <w:sz w:val="25"/>
          <w:szCs w:val="25"/>
        </w:rPr>
      </w:pPr>
      <w:r w:rsidRPr="00993661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>Doufej a jednej v souladu se stvořením</w:t>
      </w:r>
    </w:p>
    <w:p w14:paraId="47221C92" w14:textId="77777777" w:rsidR="00493260" w:rsidRPr="00993661" w:rsidRDefault="00493260" w:rsidP="00D242EF">
      <w:pPr>
        <w:spacing w:line="240" w:lineRule="auto"/>
        <w:jc w:val="both"/>
        <w:rPr>
          <w:rFonts w:cstheme="minorHAnsi"/>
          <w:sz w:val="25"/>
          <w:szCs w:val="25"/>
        </w:rPr>
      </w:pPr>
    </w:p>
    <w:p w14:paraId="02AEF891" w14:textId="77777777" w:rsidR="00825985" w:rsidRPr="00993661" w:rsidRDefault="00825985" w:rsidP="00D242EF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>Drazí bratři a sestry</w:t>
      </w:r>
      <w:r w:rsidR="00B54E39" w:rsidRPr="00993661">
        <w:rPr>
          <w:rFonts w:asciiTheme="minorHAnsi" w:hAnsiTheme="minorHAnsi" w:cstheme="minorHAnsi"/>
          <w:sz w:val="25"/>
          <w:szCs w:val="25"/>
        </w:rPr>
        <w:t>,</w:t>
      </w:r>
    </w:p>
    <w:p w14:paraId="0D8278E5" w14:textId="5C9A084A" w:rsidR="00825985" w:rsidRPr="00993661" w:rsidRDefault="00825985" w:rsidP="00D242EF">
      <w:pPr>
        <w:pStyle w:val="Normlnweb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>„Doufej a jednej v souladu se stvořením“ je tématem Dne modliteb za péči o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stvoření, který se bude slavit letos 1. září. Odkazuje na List svatého Pavla Římanům 8,19</w:t>
      </w:r>
      <w:r w:rsidR="00993661">
        <w:rPr>
          <w:rFonts w:asciiTheme="minorHAnsi" w:hAnsiTheme="minorHAnsi" w:cstheme="minorHAnsi"/>
          <w:sz w:val="25"/>
          <w:szCs w:val="25"/>
        </w:rPr>
        <w:noBreakHyphen/>
      </w:r>
      <w:r w:rsidRPr="00993661">
        <w:rPr>
          <w:rFonts w:asciiTheme="minorHAnsi" w:hAnsiTheme="minorHAnsi" w:cstheme="minorHAnsi"/>
          <w:sz w:val="25"/>
          <w:szCs w:val="25"/>
        </w:rPr>
        <w:t>25: apoštol objasňuje, co znamená žít podle Ducha, a zaměřuje se na zaručenou naději ve spásu skrze víru, kter</w:t>
      </w:r>
      <w:r w:rsidR="00D44658" w:rsidRPr="00993661">
        <w:rPr>
          <w:rFonts w:asciiTheme="minorHAnsi" w:hAnsiTheme="minorHAnsi" w:cstheme="minorHAnsi"/>
          <w:sz w:val="25"/>
          <w:szCs w:val="25"/>
        </w:rPr>
        <w:t>á znamená</w:t>
      </w:r>
      <w:r w:rsidRPr="00993661">
        <w:rPr>
          <w:rFonts w:asciiTheme="minorHAnsi" w:hAnsiTheme="minorHAnsi" w:cstheme="minorHAnsi"/>
          <w:sz w:val="25"/>
          <w:szCs w:val="25"/>
        </w:rPr>
        <w:t xml:space="preserve"> nový život v Kristu.</w:t>
      </w:r>
    </w:p>
    <w:p w14:paraId="61648EBB" w14:textId="5B2A137A" w:rsidR="002A1F03" w:rsidRPr="00993661" w:rsidRDefault="002A1F03" w:rsidP="00D242EF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>1. Začněme tedy jednoduchou otázkou, na kterou však nemusí být jednoznačná odpověď: J</w:t>
      </w:r>
      <w:r w:rsidR="006F2944" w:rsidRPr="00993661">
        <w:rPr>
          <w:rFonts w:asciiTheme="minorHAnsi" w:hAnsiTheme="minorHAnsi" w:cstheme="minorHAnsi"/>
          <w:sz w:val="25"/>
          <w:szCs w:val="25"/>
        </w:rPr>
        <w:t xml:space="preserve">estliže jsme skutečně věřící, </w:t>
      </w:r>
      <w:r w:rsidR="006F2944" w:rsidRPr="00993661">
        <w:rPr>
          <w:rFonts w:asciiTheme="minorHAnsi" w:hAnsiTheme="minorHAnsi" w:cstheme="minorHAnsi"/>
          <w:i/>
          <w:sz w:val="25"/>
          <w:szCs w:val="25"/>
        </w:rPr>
        <w:t xml:space="preserve">jakým </w:t>
      </w:r>
      <w:r w:rsidRPr="00993661">
        <w:rPr>
          <w:rFonts w:asciiTheme="minorHAnsi" w:hAnsiTheme="minorHAnsi" w:cstheme="minorHAnsi"/>
          <w:i/>
          <w:sz w:val="25"/>
          <w:szCs w:val="25"/>
        </w:rPr>
        <w:t xml:space="preserve">způsobem </w:t>
      </w:r>
      <w:r w:rsidR="006F2944" w:rsidRPr="00993661">
        <w:rPr>
          <w:rFonts w:asciiTheme="minorHAnsi" w:hAnsiTheme="minorHAnsi" w:cstheme="minorHAnsi"/>
          <w:i/>
          <w:sz w:val="25"/>
          <w:szCs w:val="25"/>
        </w:rPr>
        <w:t>jsme přišli k víře</w:t>
      </w:r>
      <w:r w:rsidRPr="00993661">
        <w:rPr>
          <w:rFonts w:asciiTheme="minorHAnsi" w:hAnsiTheme="minorHAnsi" w:cstheme="minorHAnsi"/>
          <w:sz w:val="25"/>
          <w:szCs w:val="25"/>
        </w:rPr>
        <w:t xml:space="preserve">? Není to ani tak proto, že „věříme“ v něco transcendentního, co náš rozum nemůže pochopit, v nedosažitelné tajemství vzdáleného a neznámého, neviditelného a nepojmenovatelného Boha. Svatý Pavel by řekl, že je to spíše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proto, že v nás přebývá Duch Svatý</w:t>
      </w:r>
      <w:r w:rsidRPr="00993661">
        <w:rPr>
          <w:rFonts w:asciiTheme="minorHAnsi" w:hAnsiTheme="minorHAnsi" w:cstheme="minorHAnsi"/>
          <w:sz w:val="25"/>
          <w:szCs w:val="25"/>
        </w:rPr>
        <w:t>. Ano, jsme věřící, protože samotná Boží láska „je nám vylita do srdce“ (Řím 5,5). Proto je nyní Duch skutečně zárukou</w:t>
      </w:r>
      <w:r w:rsidR="003B4C36" w:rsidRPr="00993661">
        <w:rPr>
          <w:rFonts w:asciiTheme="minorHAnsi" w:hAnsiTheme="minorHAnsi" w:cstheme="minorHAnsi"/>
          <w:sz w:val="25"/>
          <w:szCs w:val="25"/>
        </w:rPr>
        <w:t xml:space="preserve"> našeho</w:t>
      </w:r>
      <w:r w:rsidRPr="00993661">
        <w:rPr>
          <w:rFonts w:asciiTheme="minorHAnsi" w:hAnsiTheme="minorHAnsi" w:cstheme="minorHAnsi"/>
          <w:sz w:val="25"/>
          <w:szCs w:val="25"/>
        </w:rPr>
        <w:t xml:space="preserve"> dědictví (</w:t>
      </w:r>
      <w:r w:rsidR="003B4C36" w:rsidRPr="00993661">
        <w:rPr>
          <w:rFonts w:asciiTheme="minorHAnsi" w:hAnsiTheme="minorHAnsi" w:cstheme="minorHAnsi"/>
          <w:sz w:val="25"/>
          <w:szCs w:val="25"/>
        </w:rPr>
        <w:t xml:space="preserve">srov. </w:t>
      </w:r>
      <w:r w:rsidRPr="00993661">
        <w:rPr>
          <w:rFonts w:asciiTheme="minorHAnsi" w:hAnsiTheme="minorHAnsi" w:cstheme="minorHAnsi"/>
          <w:sz w:val="25"/>
          <w:szCs w:val="25"/>
        </w:rPr>
        <w:t>Ef 1,14)</w:t>
      </w:r>
      <w:r w:rsidR="002A3726" w:rsidRPr="00993661">
        <w:rPr>
          <w:rFonts w:asciiTheme="minorHAnsi" w:hAnsiTheme="minorHAnsi" w:cstheme="minorHAnsi"/>
          <w:sz w:val="25"/>
          <w:szCs w:val="25"/>
        </w:rPr>
        <w:t xml:space="preserve"> a pobízí</w:t>
      </w:r>
      <w:r w:rsidR="00344EFA" w:rsidRPr="00993661">
        <w:rPr>
          <w:rFonts w:asciiTheme="minorHAnsi" w:hAnsiTheme="minorHAnsi" w:cstheme="minorHAnsi"/>
          <w:sz w:val="25"/>
          <w:szCs w:val="25"/>
        </w:rPr>
        <w:t xml:space="preserve"> nás</w:t>
      </w:r>
      <w:r w:rsidR="002A3726" w:rsidRPr="00993661">
        <w:rPr>
          <w:rFonts w:asciiTheme="minorHAnsi" w:hAnsiTheme="minorHAnsi" w:cstheme="minorHAnsi"/>
          <w:sz w:val="25"/>
          <w:szCs w:val="25"/>
        </w:rPr>
        <w:t>,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A35F22" w:rsidRPr="00993661">
        <w:rPr>
          <w:rFonts w:asciiTheme="minorHAnsi" w:hAnsiTheme="minorHAnsi" w:cstheme="minorHAnsi"/>
          <w:sz w:val="25"/>
          <w:szCs w:val="25"/>
        </w:rPr>
        <w:t>abychom</w:t>
      </w:r>
      <w:r w:rsidRPr="00993661">
        <w:rPr>
          <w:rFonts w:asciiTheme="minorHAnsi" w:hAnsiTheme="minorHAnsi" w:cstheme="minorHAnsi"/>
          <w:sz w:val="25"/>
          <w:szCs w:val="25"/>
        </w:rPr>
        <w:t xml:space="preserve"> vždy </w:t>
      </w:r>
      <w:r w:rsidR="002A3726" w:rsidRPr="00993661">
        <w:rPr>
          <w:rFonts w:asciiTheme="minorHAnsi" w:hAnsiTheme="minorHAnsi" w:cstheme="minorHAnsi"/>
          <w:sz w:val="25"/>
          <w:szCs w:val="25"/>
        </w:rPr>
        <w:t>usilovali</w:t>
      </w:r>
      <w:r w:rsidRPr="00993661">
        <w:rPr>
          <w:rFonts w:asciiTheme="minorHAnsi" w:hAnsiTheme="minorHAnsi" w:cstheme="minorHAnsi"/>
          <w:sz w:val="25"/>
          <w:szCs w:val="25"/>
        </w:rPr>
        <w:t xml:space="preserve"> o věčná dobra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podle plnosti Ježíšova krásného a dobrého lidství</w:t>
      </w:r>
      <w:r w:rsidRPr="00993661">
        <w:rPr>
          <w:rFonts w:asciiTheme="minorHAnsi" w:hAnsiTheme="minorHAnsi" w:cstheme="minorHAnsi"/>
          <w:sz w:val="25"/>
          <w:szCs w:val="25"/>
        </w:rPr>
        <w:t xml:space="preserve">. Duch činí věřící tvořivými, proaktivními v lásce. Uvádí je na velkou cestu duchovní svobody, která však není </w:t>
      </w:r>
      <w:r w:rsidR="003B4C36" w:rsidRPr="00993661">
        <w:rPr>
          <w:rFonts w:asciiTheme="minorHAnsi" w:hAnsiTheme="minorHAnsi" w:cstheme="minorHAnsi"/>
          <w:sz w:val="25"/>
          <w:szCs w:val="25"/>
        </w:rPr>
        <w:t>ušetřena</w:t>
      </w:r>
      <w:r w:rsidRPr="00993661">
        <w:rPr>
          <w:rFonts w:asciiTheme="minorHAnsi" w:hAnsiTheme="minorHAnsi" w:cstheme="minorHAnsi"/>
          <w:sz w:val="25"/>
          <w:szCs w:val="25"/>
        </w:rPr>
        <w:t xml:space="preserve"> boje mezi logikou světa a logikou Ducha, je</w:t>
      </w:r>
      <w:r w:rsidR="00344EFA" w:rsidRPr="00993661">
        <w:rPr>
          <w:rFonts w:asciiTheme="minorHAnsi" w:hAnsiTheme="minorHAnsi" w:cstheme="minorHAnsi"/>
          <w:sz w:val="25"/>
          <w:szCs w:val="25"/>
        </w:rPr>
        <w:t>jichž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A35F22" w:rsidRPr="00993661">
        <w:rPr>
          <w:rFonts w:asciiTheme="minorHAnsi" w:hAnsiTheme="minorHAnsi" w:cstheme="minorHAnsi"/>
          <w:sz w:val="25"/>
          <w:szCs w:val="25"/>
        </w:rPr>
        <w:t xml:space="preserve">plody </w:t>
      </w:r>
      <w:r w:rsidR="00344EFA" w:rsidRPr="00993661">
        <w:rPr>
          <w:rFonts w:asciiTheme="minorHAnsi" w:hAnsiTheme="minorHAnsi" w:cstheme="minorHAnsi"/>
          <w:sz w:val="25"/>
          <w:szCs w:val="25"/>
        </w:rPr>
        <w:t xml:space="preserve">jsou </w:t>
      </w:r>
      <w:r w:rsidRPr="00993661">
        <w:rPr>
          <w:rFonts w:asciiTheme="minorHAnsi" w:hAnsiTheme="minorHAnsi" w:cstheme="minorHAnsi"/>
          <w:sz w:val="25"/>
          <w:szCs w:val="25"/>
        </w:rPr>
        <w:t xml:space="preserve">navzájem </w:t>
      </w:r>
      <w:r w:rsidR="00A35F22" w:rsidRPr="00993661">
        <w:rPr>
          <w:rFonts w:asciiTheme="minorHAnsi" w:hAnsiTheme="minorHAnsi" w:cstheme="minorHAnsi"/>
          <w:sz w:val="25"/>
          <w:szCs w:val="25"/>
        </w:rPr>
        <w:t>protikladné</w:t>
      </w:r>
      <w:r w:rsidRPr="00993661">
        <w:rPr>
          <w:rFonts w:asciiTheme="minorHAnsi" w:hAnsiTheme="minorHAnsi" w:cstheme="minorHAnsi"/>
          <w:sz w:val="25"/>
          <w:szCs w:val="25"/>
        </w:rPr>
        <w:t xml:space="preserve"> (</w:t>
      </w:r>
      <w:r w:rsidR="00344EFA" w:rsidRPr="00993661">
        <w:rPr>
          <w:rFonts w:asciiTheme="minorHAnsi" w:hAnsiTheme="minorHAnsi" w:cstheme="minorHAnsi"/>
          <w:sz w:val="25"/>
          <w:szCs w:val="25"/>
        </w:rPr>
        <w:t xml:space="preserve">srov. </w:t>
      </w:r>
      <w:r w:rsidRPr="00993661">
        <w:rPr>
          <w:rFonts w:asciiTheme="minorHAnsi" w:hAnsiTheme="minorHAnsi" w:cstheme="minorHAnsi"/>
          <w:sz w:val="25"/>
          <w:szCs w:val="25"/>
        </w:rPr>
        <w:t>Gal 5,16</w:t>
      </w:r>
      <w:r w:rsidR="00993661">
        <w:rPr>
          <w:rFonts w:asciiTheme="minorHAnsi" w:hAnsiTheme="minorHAnsi" w:cstheme="minorHAnsi"/>
          <w:sz w:val="25"/>
          <w:szCs w:val="25"/>
        </w:rPr>
        <w:noBreakHyphen/>
      </w:r>
      <w:r w:rsidRPr="00993661">
        <w:rPr>
          <w:rFonts w:asciiTheme="minorHAnsi" w:hAnsiTheme="minorHAnsi" w:cstheme="minorHAnsi"/>
          <w:sz w:val="25"/>
          <w:szCs w:val="25"/>
        </w:rPr>
        <w:t>17). Jak víme, prvním plodem Ducha</w:t>
      </w:r>
      <w:r w:rsidR="00FB0AC6" w:rsidRPr="00993661">
        <w:rPr>
          <w:rFonts w:asciiTheme="minorHAnsi" w:hAnsiTheme="minorHAnsi" w:cstheme="minorHAnsi"/>
          <w:sz w:val="25"/>
          <w:szCs w:val="25"/>
        </w:rPr>
        <w:t xml:space="preserve"> a</w:t>
      </w:r>
      <w:r w:rsidR="00A35F22" w:rsidRPr="00993661">
        <w:rPr>
          <w:rFonts w:asciiTheme="minorHAnsi" w:hAnsiTheme="minorHAnsi" w:cstheme="minorHAnsi"/>
          <w:sz w:val="25"/>
          <w:szCs w:val="25"/>
        </w:rPr>
        <w:t xml:space="preserve"> souhrnem</w:t>
      </w:r>
      <w:r w:rsidRPr="00993661">
        <w:rPr>
          <w:rFonts w:asciiTheme="minorHAnsi" w:hAnsiTheme="minorHAnsi" w:cstheme="minorHAnsi"/>
          <w:sz w:val="25"/>
          <w:szCs w:val="25"/>
        </w:rPr>
        <w:t xml:space="preserve"> všech ostatních je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láska</w:t>
      </w:r>
      <w:r w:rsidRPr="00993661">
        <w:rPr>
          <w:rFonts w:asciiTheme="minorHAnsi" w:hAnsiTheme="minorHAnsi" w:cstheme="minorHAnsi"/>
          <w:sz w:val="25"/>
          <w:szCs w:val="25"/>
        </w:rPr>
        <w:t xml:space="preserve">. </w:t>
      </w:r>
      <w:r w:rsidR="003D0034" w:rsidRPr="00993661">
        <w:rPr>
          <w:rFonts w:asciiTheme="minorHAnsi" w:hAnsiTheme="minorHAnsi" w:cstheme="minorHAnsi"/>
          <w:sz w:val="25"/>
          <w:szCs w:val="25"/>
        </w:rPr>
        <w:t>Věřící</w:t>
      </w:r>
      <w:r w:rsidR="003B4C36" w:rsidRPr="00993661">
        <w:rPr>
          <w:rFonts w:asciiTheme="minorHAnsi" w:hAnsiTheme="minorHAnsi" w:cstheme="minorHAnsi"/>
          <w:sz w:val="25"/>
          <w:szCs w:val="25"/>
        </w:rPr>
        <w:t>,</w:t>
      </w:r>
      <w:r w:rsidR="003D0034" w:rsidRPr="00993661">
        <w:rPr>
          <w:rFonts w:asciiTheme="minorHAnsi" w:hAnsiTheme="minorHAnsi" w:cstheme="minorHAnsi"/>
          <w:sz w:val="25"/>
          <w:szCs w:val="25"/>
        </w:rPr>
        <w:t xml:space="preserve"> v</w:t>
      </w:r>
      <w:r w:rsidRPr="00993661">
        <w:rPr>
          <w:rFonts w:asciiTheme="minorHAnsi" w:hAnsiTheme="minorHAnsi" w:cstheme="minorHAnsi"/>
          <w:sz w:val="25"/>
          <w:szCs w:val="25"/>
        </w:rPr>
        <w:t>eden</w:t>
      </w:r>
      <w:r w:rsidR="00FB0AC6" w:rsidRPr="00993661">
        <w:rPr>
          <w:rFonts w:asciiTheme="minorHAnsi" w:hAnsiTheme="minorHAnsi" w:cstheme="minorHAnsi"/>
          <w:sz w:val="25"/>
          <w:szCs w:val="25"/>
        </w:rPr>
        <w:t>i</w:t>
      </w:r>
      <w:r w:rsidRPr="00993661">
        <w:rPr>
          <w:rFonts w:asciiTheme="minorHAnsi" w:hAnsiTheme="minorHAnsi" w:cstheme="minorHAnsi"/>
          <w:sz w:val="25"/>
          <w:szCs w:val="25"/>
        </w:rPr>
        <w:t xml:space="preserve"> Duchem </w:t>
      </w:r>
      <w:r w:rsidR="003D0034" w:rsidRPr="00993661">
        <w:rPr>
          <w:rFonts w:asciiTheme="minorHAnsi" w:hAnsiTheme="minorHAnsi" w:cstheme="minorHAnsi"/>
          <w:sz w:val="25"/>
          <w:szCs w:val="25"/>
        </w:rPr>
        <w:t>S</w:t>
      </w:r>
      <w:r w:rsidRPr="00993661">
        <w:rPr>
          <w:rFonts w:asciiTheme="minorHAnsi" w:hAnsiTheme="minorHAnsi" w:cstheme="minorHAnsi"/>
          <w:sz w:val="25"/>
          <w:szCs w:val="25"/>
        </w:rPr>
        <w:t>vatým</w:t>
      </w:r>
      <w:r w:rsidR="003B4C36" w:rsidRPr="00993661">
        <w:rPr>
          <w:rFonts w:asciiTheme="minorHAnsi" w:hAnsiTheme="minorHAnsi" w:cstheme="minorHAnsi"/>
          <w:sz w:val="25"/>
          <w:szCs w:val="25"/>
        </w:rPr>
        <w:t>,</w:t>
      </w:r>
      <w:r w:rsidRPr="00993661">
        <w:rPr>
          <w:rFonts w:asciiTheme="minorHAnsi" w:hAnsiTheme="minorHAnsi" w:cstheme="minorHAnsi"/>
          <w:sz w:val="25"/>
          <w:szCs w:val="25"/>
        </w:rPr>
        <w:t xml:space="preserve"> jsou tedy Božími dětmi a mohou se k </w:t>
      </w:r>
      <w:r w:rsidR="00344EFA" w:rsidRPr="00993661">
        <w:rPr>
          <w:rFonts w:asciiTheme="minorHAnsi" w:hAnsiTheme="minorHAnsi" w:cstheme="minorHAnsi"/>
          <w:sz w:val="25"/>
          <w:szCs w:val="25"/>
        </w:rPr>
        <w:t>Bohu</w:t>
      </w:r>
      <w:r w:rsidRPr="00993661">
        <w:rPr>
          <w:rFonts w:asciiTheme="minorHAnsi" w:hAnsiTheme="minorHAnsi" w:cstheme="minorHAnsi"/>
          <w:sz w:val="25"/>
          <w:szCs w:val="25"/>
        </w:rPr>
        <w:t xml:space="preserve"> obracet oslovením „Abba, Otče“ (Řím 8,15), stejně jako Ježíš, se svobodou těch, kteří už ne</w:t>
      </w:r>
      <w:r w:rsidR="00344EFA" w:rsidRPr="00993661">
        <w:rPr>
          <w:rFonts w:asciiTheme="minorHAnsi" w:hAnsiTheme="minorHAnsi" w:cstheme="minorHAnsi"/>
          <w:sz w:val="25"/>
          <w:szCs w:val="25"/>
        </w:rPr>
        <w:t xml:space="preserve">podléhají </w:t>
      </w:r>
      <w:r w:rsidRPr="00993661">
        <w:rPr>
          <w:rFonts w:asciiTheme="minorHAnsi" w:hAnsiTheme="minorHAnsi" w:cstheme="minorHAnsi"/>
          <w:sz w:val="25"/>
          <w:szCs w:val="25"/>
        </w:rPr>
        <w:t xml:space="preserve">strachu ze smrti, protože Ježíš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vstal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z mrtvých</w:t>
      </w:r>
      <w:r w:rsidRPr="00993661">
        <w:rPr>
          <w:rFonts w:asciiTheme="minorHAnsi" w:hAnsiTheme="minorHAnsi" w:cstheme="minorHAnsi"/>
          <w:sz w:val="25"/>
          <w:szCs w:val="25"/>
        </w:rPr>
        <w:t xml:space="preserve">. Zde je velká naděje: Boží láska zvítězila, vítězí vždy a zvítězí opět. Pro nového člověka, který žije </w:t>
      </w:r>
      <w:r w:rsidR="00EA6F6D" w:rsidRPr="00993661">
        <w:rPr>
          <w:rFonts w:asciiTheme="minorHAnsi" w:hAnsiTheme="minorHAnsi" w:cstheme="minorHAnsi"/>
          <w:sz w:val="25"/>
          <w:szCs w:val="25"/>
        </w:rPr>
        <w:t>v</w:t>
      </w:r>
      <w:r w:rsidRPr="00993661">
        <w:rPr>
          <w:rFonts w:asciiTheme="minorHAnsi" w:hAnsiTheme="minorHAnsi" w:cstheme="minorHAnsi"/>
          <w:sz w:val="25"/>
          <w:szCs w:val="25"/>
        </w:rPr>
        <w:t xml:space="preserve"> Duch</w:t>
      </w:r>
      <w:r w:rsidR="00EA6F6D" w:rsidRPr="00993661">
        <w:rPr>
          <w:rFonts w:asciiTheme="minorHAnsi" w:hAnsiTheme="minorHAnsi" w:cstheme="minorHAnsi"/>
          <w:sz w:val="25"/>
          <w:szCs w:val="25"/>
        </w:rPr>
        <w:t>u</w:t>
      </w:r>
      <w:r w:rsidRPr="00993661">
        <w:rPr>
          <w:rFonts w:asciiTheme="minorHAnsi" w:hAnsiTheme="minorHAnsi" w:cstheme="minorHAnsi"/>
          <w:sz w:val="25"/>
          <w:szCs w:val="25"/>
        </w:rPr>
        <w:t xml:space="preserve">, je úděl slávy navzdory vyhlídce na fyzickou smrt již zajištěn. Tato naděje nezklame, jak připomíná i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bula vyhlašující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příští Jubilejní rok.</w:t>
      </w:r>
      <w:r w:rsidRPr="00993661">
        <w:rPr>
          <w:rStyle w:val="Znakapoznpodarou"/>
          <w:rFonts w:asciiTheme="minorHAnsi" w:hAnsiTheme="minorHAnsi" w:cstheme="minorHAnsi"/>
          <w:sz w:val="25"/>
          <w:szCs w:val="25"/>
        </w:rPr>
        <w:footnoteReference w:id="1"/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69C48CD9" w14:textId="67724255" w:rsidR="00E72DA5" w:rsidRPr="00993661" w:rsidRDefault="00E72DA5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 xml:space="preserve">2. </w:t>
      </w:r>
      <w:r w:rsidR="00BC04D0" w:rsidRPr="00993661">
        <w:rPr>
          <w:rFonts w:asciiTheme="minorHAnsi" w:hAnsiTheme="minorHAnsi" w:cstheme="minorHAnsi"/>
          <w:sz w:val="25"/>
          <w:szCs w:val="25"/>
        </w:rPr>
        <w:t>Život</w:t>
      </w:r>
      <w:r w:rsidRPr="00993661">
        <w:rPr>
          <w:rFonts w:asciiTheme="minorHAnsi" w:hAnsiTheme="minorHAnsi" w:cstheme="minorHAnsi"/>
          <w:sz w:val="25"/>
          <w:szCs w:val="25"/>
        </w:rPr>
        <w:t xml:space="preserve"> křesťana je život</w:t>
      </w:r>
      <w:r w:rsidR="00FB0AC6" w:rsidRPr="00993661">
        <w:rPr>
          <w:rFonts w:asciiTheme="minorHAnsi" w:hAnsiTheme="minorHAnsi" w:cstheme="minorHAnsi"/>
          <w:sz w:val="25"/>
          <w:szCs w:val="25"/>
        </w:rPr>
        <w:t>em</w:t>
      </w:r>
      <w:r w:rsidRPr="00993661">
        <w:rPr>
          <w:rFonts w:asciiTheme="minorHAnsi" w:hAnsiTheme="minorHAnsi" w:cstheme="minorHAnsi"/>
          <w:sz w:val="25"/>
          <w:szCs w:val="25"/>
        </w:rPr>
        <w:t xml:space="preserve"> ve víře, činný</w:t>
      </w:r>
      <w:r w:rsidR="00FB0AC6" w:rsidRPr="00993661">
        <w:rPr>
          <w:rFonts w:asciiTheme="minorHAnsi" w:hAnsiTheme="minorHAnsi" w:cstheme="minorHAnsi"/>
          <w:sz w:val="25"/>
          <w:szCs w:val="25"/>
        </w:rPr>
        <w:t>m</w:t>
      </w:r>
      <w:r w:rsidRPr="00993661">
        <w:rPr>
          <w:rFonts w:asciiTheme="minorHAnsi" w:hAnsiTheme="minorHAnsi" w:cstheme="minorHAnsi"/>
          <w:sz w:val="25"/>
          <w:szCs w:val="25"/>
        </w:rPr>
        <w:t xml:space="preserve"> v lásce a překypující</w:t>
      </w:r>
      <w:r w:rsidR="00FB0AC6" w:rsidRPr="00993661">
        <w:rPr>
          <w:rFonts w:asciiTheme="minorHAnsi" w:hAnsiTheme="minorHAnsi" w:cstheme="minorHAnsi"/>
          <w:sz w:val="25"/>
          <w:szCs w:val="25"/>
        </w:rPr>
        <w:t>m</w:t>
      </w:r>
      <w:r w:rsidRPr="00993661">
        <w:rPr>
          <w:rFonts w:asciiTheme="minorHAnsi" w:hAnsiTheme="minorHAnsi" w:cstheme="minorHAnsi"/>
          <w:sz w:val="25"/>
          <w:szCs w:val="25"/>
        </w:rPr>
        <w:t xml:space="preserve"> nadějí při očekávání návratu Pána v jeho slávě. </w:t>
      </w:r>
      <w:r w:rsidR="00BC04D0" w:rsidRPr="00993661">
        <w:rPr>
          <w:rFonts w:asciiTheme="minorHAnsi" w:hAnsiTheme="minorHAnsi" w:cstheme="minorHAnsi"/>
          <w:sz w:val="25"/>
          <w:szCs w:val="25"/>
        </w:rPr>
        <w:t xml:space="preserve">Problém nepředstavuje </w:t>
      </w:r>
      <w:r w:rsidRPr="00993661">
        <w:rPr>
          <w:rFonts w:asciiTheme="minorHAnsi" w:hAnsiTheme="minorHAnsi" w:cstheme="minorHAnsi"/>
          <w:sz w:val="25"/>
          <w:szCs w:val="25"/>
        </w:rPr>
        <w:t>„</w:t>
      </w:r>
      <w:r w:rsidR="00BC04D0" w:rsidRPr="00993661">
        <w:rPr>
          <w:rFonts w:asciiTheme="minorHAnsi" w:hAnsiTheme="minorHAnsi" w:cstheme="minorHAnsi"/>
          <w:sz w:val="25"/>
          <w:szCs w:val="25"/>
        </w:rPr>
        <w:t>z</w:t>
      </w:r>
      <w:r w:rsidRPr="00993661">
        <w:rPr>
          <w:rFonts w:asciiTheme="minorHAnsi" w:hAnsiTheme="minorHAnsi" w:cstheme="minorHAnsi"/>
          <w:sz w:val="25"/>
          <w:szCs w:val="25"/>
        </w:rPr>
        <w:t>poždění“ parusie, jeho druhého příchodu</w:t>
      </w:r>
      <w:r w:rsidR="00BC04D0" w:rsidRPr="00993661">
        <w:rPr>
          <w:rFonts w:asciiTheme="minorHAnsi" w:hAnsiTheme="minorHAnsi" w:cstheme="minorHAnsi"/>
          <w:sz w:val="25"/>
          <w:szCs w:val="25"/>
        </w:rPr>
        <w:t>.</w:t>
      </w:r>
      <w:r w:rsidRPr="00993661">
        <w:rPr>
          <w:rFonts w:asciiTheme="minorHAnsi" w:hAnsiTheme="minorHAnsi" w:cstheme="minorHAnsi"/>
          <w:sz w:val="25"/>
          <w:szCs w:val="25"/>
        </w:rPr>
        <w:t xml:space="preserve"> Otázka </w:t>
      </w:r>
      <w:r w:rsidR="00BC04D0" w:rsidRPr="00993661">
        <w:rPr>
          <w:rFonts w:asciiTheme="minorHAnsi" w:hAnsiTheme="minorHAnsi" w:cstheme="minorHAnsi"/>
          <w:sz w:val="25"/>
          <w:szCs w:val="25"/>
        </w:rPr>
        <w:t>zní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jin</w:t>
      </w:r>
      <w:r w:rsidR="00BC04D0" w:rsidRPr="00993661">
        <w:rPr>
          <w:rFonts w:asciiTheme="minorHAnsi" w:hAnsiTheme="minorHAnsi" w:cstheme="minorHAnsi"/>
          <w:sz w:val="25"/>
          <w:szCs w:val="25"/>
        </w:rPr>
        <w:t>ak</w:t>
      </w:r>
      <w:r w:rsidRPr="00993661">
        <w:rPr>
          <w:rFonts w:asciiTheme="minorHAnsi" w:hAnsiTheme="minorHAnsi" w:cstheme="minorHAnsi"/>
          <w:sz w:val="25"/>
          <w:szCs w:val="25"/>
        </w:rPr>
        <w:t xml:space="preserve">: „Nalezne Syn člověka na zemi víru, až přijde?“ (Lk 18,8). Ano, víra je dar, je plodem přítomnosti Ducha v nás, ale je to také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úkol</w:t>
      </w:r>
      <w:r w:rsidRPr="00993661">
        <w:rPr>
          <w:rFonts w:asciiTheme="minorHAnsi" w:hAnsiTheme="minorHAnsi" w:cstheme="minorHAnsi"/>
          <w:sz w:val="25"/>
          <w:szCs w:val="25"/>
        </w:rPr>
        <w:t xml:space="preserve">, který je třeba plnit ve svobodě a v poslušnosti Ježíšovu přikázání lásky. V tom spočívá </w:t>
      </w:r>
      <w:r w:rsidR="00D7082B" w:rsidRPr="00993661">
        <w:rPr>
          <w:rFonts w:asciiTheme="minorHAnsi" w:hAnsiTheme="minorHAnsi" w:cstheme="minorHAnsi"/>
          <w:sz w:val="25"/>
          <w:szCs w:val="25"/>
        </w:rPr>
        <w:t>ona</w:t>
      </w:r>
      <w:r w:rsidRPr="00993661">
        <w:rPr>
          <w:rFonts w:asciiTheme="minorHAnsi" w:hAnsiTheme="minorHAnsi" w:cstheme="minorHAnsi"/>
          <w:sz w:val="25"/>
          <w:szCs w:val="25"/>
        </w:rPr>
        <w:t xml:space="preserve"> blahoslavená naděje, o níž máme svědčit: </w:t>
      </w:r>
      <w:r w:rsidR="00391D92" w:rsidRPr="00993661">
        <w:rPr>
          <w:rFonts w:asciiTheme="minorHAnsi" w:hAnsiTheme="minorHAnsi" w:cstheme="minorHAnsi"/>
          <w:sz w:val="25"/>
          <w:szCs w:val="25"/>
        </w:rPr>
        <w:t>K</w:t>
      </w:r>
      <w:r w:rsidRPr="00993661">
        <w:rPr>
          <w:rFonts w:asciiTheme="minorHAnsi" w:hAnsiTheme="minorHAnsi" w:cstheme="minorHAnsi"/>
          <w:sz w:val="25"/>
          <w:szCs w:val="25"/>
        </w:rPr>
        <w:t>de</w:t>
      </w:r>
      <w:r w:rsidR="009A46D0" w:rsidRPr="00993661">
        <w:rPr>
          <w:rFonts w:asciiTheme="minorHAnsi" w:hAnsiTheme="minorHAnsi" w:cstheme="minorHAnsi"/>
          <w:sz w:val="25"/>
          <w:szCs w:val="25"/>
        </w:rPr>
        <w:t>?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9A46D0" w:rsidRPr="00993661">
        <w:rPr>
          <w:rFonts w:asciiTheme="minorHAnsi" w:hAnsiTheme="minorHAnsi" w:cstheme="minorHAnsi"/>
          <w:sz w:val="25"/>
          <w:szCs w:val="25"/>
        </w:rPr>
        <w:t>K</w:t>
      </w:r>
      <w:r w:rsidRPr="00993661">
        <w:rPr>
          <w:rFonts w:asciiTheme="minorHAnsi" w:hAnsiTheme="minorHAnsi" w:cstheme="minorHAnsi"/>
          <w:sz w:val="25"/>
          <w:szCs w:val="25"/>
        </w:rPr>
        <w:t>dy</w:t>
      </w:r>
      <w:r w:rsidR="009A46D0" w:rsidRPr="00993661">
        <w:rPr>
          <w:rFonts w:asciiTheme="minorHAnsi" w:hAnsiTheme="minorHAnsi" w:cstheme="minorHAnsi"/>
          <w:sz w:val="25"/>
          <w:szCs w:val="25"/>
        </w:rPr>
        <w:t>?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0C4182" w:rsidRPr="00993661">
        <w:rPr>
          <w:rFonts w:asciiTheme="minorHAnsi" w:hAnsiTheme="minorHAnsi" w:cstheme="minorHAnsi"/>
          <w:sz w:val="25"/>
          <w:szCs w:val="25"/>
        </w:rPr>
        <w:t>A j</w:t>
      </w:r>
      <w:r w:rsidRPr="00993661">
        <w:rPr>
          <w:rFonts w:asciiTheme="minorHAnsi" w:hAnsiTheme="minorHAnsi" w:cstheme="minorHAnsi"/>
          <w:sz w:val="25"/>
          <w:szCs w:val="25"/>
        </w:rPr>
        <w:t xml:space="preserve">ak? </w:t>
      </w:r>
      <w:r w:rsidR="00BC04D0" w:rsidRPr="00993661">
        <w:rPr>
          <w:rFonts w:asciiTheme="minorHAnsi" w:hAnsiTheme="minorHAnsi" w:cstheme="minorHAnsi"/>
          <w:sz w:val="25"/>
          <w:szCs w:val="25"/>
        </w:rPr>
        <w:t>V rámci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dramat trpícího lidského těla</w:t>
      </w:r>
      <w:r w:rsidRPr="00993661">
        <w:rPr>
          <w:rFonts w:asciiTheme="minorHAnsi" w:hAnsiTheme="minorHAnsi" w:cstheme="minorHAnsi"/>
          <w:sz w:val="25"/>
          <w:szCs w:val="25"/>
        </w:rPr>
        <w:t xml:space="preserve">. Pokud někdo sní, musí nyní snít s otevřenýma očima, </w:t>
      </w:r>
      <w:r w:rsidR="005A668A" w:rsidRPr="00993661">
        <w:rPr>
          <w:rFonts w:asciiTheme="minorHAnsi" w:hAnsiTheme="minorHAnsi" w:cstheme="minorHAnsi"/>
          <w:sz w:val="25"/>
          <w:szCs w:val="25"/>
        </w:rPr>
        <w:t>povzbuzován</w:t>
      </w:r>
      <w:r w:rsidRPr="00993661">
        <w:rPr>
          <w:rFonts w:asciiTheme="minorHAnsi" w:hAnsiTheme="minorHAnsi" w:cstheme="minorHAnsi"/>
          <w:sz w:val="25"/>
          <w:szCs w:val="25"/>
        </w:rPr>
        <w:t xml:space="preserve"> viz</w:t>
      </w:r>
      <w:r w:rsidR="00F0071D" w:rsidRPr="00993661">
        <w:rPr>
          <w:rFonts w:asciiTheme="minorHAnsi" w:hAnsiTheme="minorHAnsi" w:cstheme="minorHAnsi"/>
          <w:sz w:val="25"/>
          <w:szCs w:val="25"/>
        </w:rPr>
        <w:t>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lásky, bratrství, přátelství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spravedlnosti pro všechny.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Křesťanská spása vstupuje do hlubin bolesti světa</w:t>
      </w:r>
      <w:r w:rsidRPr="00993661">
        <w:rPr>
          <w:rFonts w:asciiTheme="minorHAnsi" w:hAnsiTheme="minorHAnsi" w:cstheme="minorHAnsi"/>
          <w:sz w:val="25"/>
          <w:szCs w:val="25"/>
        </w:rPr>
        <w:t xml:space="preserve">, která se nedotýká jen člověka, ale celého vesmíru, přírody samotné,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oikos</w:t>
      </w:r>
      <w:r w:rsidRPr="00993661">
        <w:rPr>
          <w:rFonts w:asciiTheme="minorHAnsi" w:hAnsiTheme="minorHAnsi" w:cstheme="minorHAnsi"/>
          <w:sz w:val="25"/>
          <w:szCs w:val="25"/>
        </w:rPr>
        <w:t xml:space="preserve"> [domu]</w:t>
      </w:r>
      <w:r w:rsidR="00F0071D" w:rsidRPr="00993661">
        <w:rPr>
          <w:rFonts w:asciiTheme="minorHAnsi" w:hAnsiTheme="minorHAnsi" w:cstheme="minorHAnsi"/>
          <w:sz w:val="25"/>
          <w:szCs w:val="25"/>
        </w:rPr>
        <w:t xml:space="preserve"> člověka</w:t>
      </w:r>
      <w:r w:rsidRPr="00993661">
        <w:rPr>
          <w:rFonts w:asciiTheme="minorHAnsi" w:hAnsiTheme="minorHAnsi" w:cstheme="minorHAnsi"/>
          <w:sz w:val="25"/>
          <w:szCs w:val="25"/>
        </w:rPr>
        <w:t xml:space="preserve">, jeho životního prostředí; </w:t>
      </w:r>
      <w:r w:rsidR="004B3848" w:rsidRPr="00993661">
        <w:rPr>
          <w:rFonts w:asciiTheme="minorHAnsi" w:hAnsiTheme="minorHAnsi" w:cstheme="minorHAnsi"/>
          <w:sz w:val="25"/>
          <w:szCs w:val="25"/>
        </w:rPr>
        <w:t xml:space="preserve">chápe </w:t>
      </w:r>
      <w:r w:rsidRPr="00993661">
        <w:rPr>
          <w:rFonts w:asciiTheme="minorHAnsi" w:hAnsiTheme="minorHAnsi" w:cstheme="minorHAnsi"/>
          <w:sz w:val="25"/>
          <w:szCs w:val="25"/>
        </w:rPr>
        <w:t>stvoření jako</w:t>
      </w:r>
      <w:r w:rsidR="00663EA3" w:rsidRPr="00993661">
        <w:rPr>
          <w:rFonts w:asciiTheme="minorHAnsi" w:hAnsiTheme="minorHAnsi" w:cstheme="minorHAnsi"/>
          <w:sz w:val="25"/>
          <w:szCs w:val="25"/>
        </w:rPr>
        <w:t>žto</w:t>
      </w:r>
      <w:r w:rsidRPr="00993661">
        <w:rPr>
          <w:rFonts w:asciiTheme="minorHAnsi" w:hAnsiTheme="minorHAnsi" w:cstheme="minorHAnsi"/>
          <w:sz w:val="25"/>
          <w:szCs w:val="25"/>
        </w:rPr>
        <w:t xml:space="preserve"> „pozemsk</w:t>
      </w:r>
      <w:r w:rsidR="004B3848" w:rsidRPr="00993661">
        <w:rPr>
          <w:rFonts w:asciiTheme="minorHAnsi" w:hAnsiTheme="minorHAnsi" w:cstheme="minorHAnsi"/>
          <w:sz w:val="25"/>
          <w:szCs w:val="25"/>
        </w:rPr>
        <w:t>ý</w:t>
      </w:r>
      <w:r w:rsidRPr="00993661">
        <w:rPr>
          <w:rFonts w:asciiTheme="minorHAnsi" w:hAnsiTheme="minorHAnsi" w:cstheme="minorHAnsi"/>
          <w:sz w:val="25"/>
          <w:szCs w:val="25"/>
        </w:rPr>
        <w:t xml:space="preserve"> ráj“, matk</w:t>
      </w:r>
      <w:r w:rsidR="004B3848" w:rsidRPr="00993661">
        <w:rPr>
          <w:rFonts w:asciiTheme="minorHAnsi" w:hAnsiTheme="minorHAnsi" w:cstheme="minorHAnsi"/>
          <w:sz w:val="25"/>
          <w:szCs w:val="25"/>
        </w:rPr>
        <w:t>u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FB0AC6" w:rsidRPr="00993661">
        <w:rPr>
          <w:rFonts w:asciiTheme="minorHAnsi" w:hAnsiTheme="minorHAnsi" w:cstheme="minorHAnsi"/>
          <w:sz w:val="25"/>
          <w:szCs w:val="25"/>
        </w:rPr>
        <w:t>Z</w:t>
      </w:r>
      <w:r w:rsidRPr="00993661">
        <w:rPr>
          <w:rFonts w:asciiTheme="minorHAnsi" w:hAnsiTheme="minorHAnsi" w:cstheme="minorHAnsi"/>
          <w:sz w:val="25"/>
          <w:szCs w:val="25"/>
        </w:rPr>
        <w:t>em</w:t>
      </w:r>
      <w:r w:rsidR="004B3848" w:rsidRPr="00993661">
        <w:rPr>
          <w:rFonts w:asciiTheme="minorHAnsi" w:hAnsiTheme="minorHAnsi" w:cstheme="minorHAnsi"/>
          <w:sz w:val="25"/>
          <w:szCs w:val="25"/>
        </w:rPr>
        <w:t>i</w:t>
      </w:r>
      <w:r w:rsidRPr="00993661">
        <w:rPr>
          <w:rFonts w:asciiTheme="minorHAnsi" w:hAnsiTheme="minorHAnsi" w:cstheme="minorHAnsi"/>
          <w:sz w:val="25"/>
          <w:szCs w:val="25"/>
        </w:rPr>
        <w:t xml:space="preserve">, která by měla být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místem radosti a příslibem štěstí pro všechny</w:t>
      </w:r>
      <w:r w:rsidRPr="00993661">
        <w:rPr>
          <w:rFonts w:asciiTheme="minorHAnsi" w:hAnsiTheme="minorHAnsi" w:cstheme="minorHAnsi"/>
          <w:sz w:val="25"/>
          <w:szCs w:val="25"/>
        </w:rPr>
        <w:t xml:space="preserve">. Křesťanský optimismus vychází z živé naděje: ví, že všechno směřuje k Boží slávě, ke konečnému dovršení v </w:t>
      </w:r>
      <w:r w:rsidR="00391D92" w:rsidRPr="00993661">
        <w:rPr>
          <w:rFonts w:asciiTheme="minorHAnsi" w:hAnsiTheme="minorHAnsi" w:cstheme="minorHAnsi"/>
          <w:sz w:val="25"/>
          <w:szCs w:val="25"/>
        </w:rPr>
        <w:t>j</w:t>
      </w:r>
      <w:r w:rsidRPr="00993661">
        <w:rPr>
          <w:rFonts w:asciiTheme="minorHAnsi" w:hAnsiTheme="minorHAnsi" w:cstheme="minorHAnsi"/>
          <w:sz w:val="25"/>
          <w:szCs w:val="25"/>
        </w:rPr>
        <w:t xml:space="preserve">eho pokoji, k tělesnému </w:t>
      </w:r>
      <w:r w:rsidRPr="00993661">
        <w:rPr>
          <w:rFonts w:asciiTheme="minorHAnsi" w:hAnsiTheme="minorHAnsi" w:cstheme="minorHAnsi"/>
          <w:sz w:val="25"/>
          <w:szCs w:val="25"/>
        </w:rPr>
        <w:lastRenderedPageBreak/>
        <w:t>vzkříšení ve spravedlnosti,</w:t>
      </w:r>
      <w:r w:rsidR="00037277"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461B88" w:rsidRPr="00993661">
        <w:rPr>
          <w:rFonts w:asciiTheme="minorHAnsi" w:hAnsiTheme="minorHAnsi" w:cstheme="minorHAnsi"/>
          <w:sz w:val="25"/>
          <w:szCs w:val="25"/>
        </w:rPr>
        <w:t>„stále víc a víc k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="00461B88" w:rsidRPr="00993661">
        <w:rPr>
          <w:rFonts w:asciiTheme="minorHAnsi" w:hAnsiTheme="minorHAnsi" w:cstheme="minorHAnsi"/>
          <w:sz w:val="25"/>
          <w:szCs w:val="25"/>
        </w:rPr>
        <w:t>zářivé podobě</w:t>
      </w:r>
      <w:r w:rsidR="00104228" w:rsidRPr="00993661">
        <w:rPr>
          <w:rFonts w:asciiTheme="minorHAnsi" w:hAnsiTheme="minorHAnsi" w:cstheme="minorHAnsi"/>
          <w:sz w:val="25"/>
          <w:szCs w:val="25"/>
        </w:rPr>
        <w:t>“ (2 Kor 3,18)</w:t>
      </w:r>
      <w:r w:rsidRPr="00993661">
        <w:rPr>
          <w:rFonts w:asciiTheme="minorHAnsi" w:hAnsiTheme="minorHAnsi" w:cstheme="minorHAnsi"/>
          <w:sz w:val="25"/>
          <w:szCs w:val="25"/>
        </w:rPr>
        <w:t xml:space="preserve">. V čase, který plyne, však sdílíme bolest a utrpení: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celé stvoření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sténá </w:t>
      </w:r>
      <w:r w:rsidRPr="00993661">
        <w:rPr>
          <w:rFonts w:asciiTheme="minorHAnsi" w:hAnsiTheme="minorHAnsi" w:cstheme="minorHAnsi"/>
          <w:sz w:val="25"/>
          <w:szCs w:val="25"/>
        </w:rPr>
        <w:t>(srov. Řím 8,19</w:t>
      </w:r>
      <w:r w:rsidR="006F2944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>22), sténají křesťané (srov. v. 23</w:t>
      </w:r>
      <w:r w:rsidR="006F2944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>25) a sténá sám Duch (srov. v. 26</w:t>
      </w:r>
      <w:r w:rsidR="006F2944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 xml:space="preserve">27).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Sténání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vyjadřuje neklid a utrpení spolu s</w:t>
      </w:r>
      <w:r w:rsidR="00993661">
        <w:rPr>
          <w:rFonts w:asciiTheme="minorHAnsi" w:hAnsiTheme="minorHAnsi" w:cstheme="minorHAnsi"/>
          <w:i/>
          <w:iCs/>
          <w:sz w:val="25"/>
          <w:szCs w:val="25"/>
        </w:rPr>
        <w:t> 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touhou a přáním</w:t>
      </w:r>
      <w:r w:rsidRPr="00993661">
        <w:rPr>
          <w:rFonts w:asciiTheme="minorHAnsi" w:hAnsiTheme="minorHAnsi" w:cstheme="minorHAnsi"/>
          <w:sz w:val="25"/>
          <w:szCs w:val="25"/>
        </w:rPr>
        <w:t xml:space="preserve">. Vzdechy vyjadřují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důvěru v Boha a</w:t>
      </w:r>
      <w:r w:rsidR="00993661">
        <w:rPr>
          <w:rFonts w:asciiTheme="minorHAnsi" w:hAnsiTheme="minorHAnsi" w:cstheme="minorHAnsi"/>
          <w:i/>
          <w:iCs/>
          <w:sz w:val="25"/>
          <w:szCs w:val="25"/>
        </w:rPr>
        <w:t> 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spoléhání </w:t>
      </w:r>
      <w:r w:rsidR="00104228" w:rsidRPr="00993661">
        <w:rPr>
          <w:rFonts w:asciiTheme="minorHAnsi" w:hAnsiTheme="minorHAnsi" w:cstheme="minorHAnsi"/>
          <w:sz w:val="25"/>
          <w:szCs w:val="25"/>
        </w:rPr>
        <w:t xml:space="preserve">na </w:t>
      </w:r>
      <w:r w:rsidR="009415F5" w:rsidRPr="00993661">
        <w:rPr>
          <w:rFonts w:asciiTheme="minorHAnsi" w:hAnsiTheme="minorHAnsi" w:cstheme="minorHAnsi"/>
          <w:sz w:val="25"/>
          <w:szCs w:val="25"/>
        </w:rPr>
        <w:t xml:space="preserve">jeho </w:t>
      </w:r>
      <w:r w:rsidRPr="00993661">
        <w:rPr>
          <w:rFonts w:asciiTheme="minorHAnsi" w:hAnsiTheme="minorHAnsi" w:cstheme="minorHAnsi"/>
          <w:sz w:val="25"/>
          <w:szCs w:val="25"/>
        </w:rPr>
        <w:t>milující</w:t>
      </w:r>
      <w:r w:rsidR="005A668A" w:rsidRPr="00993661">
        <w:rPr>
          <w:rFonts w:asciiTheme="minorHAnsi" w:hAnsiTheme="minorHAnsi" w:cstheme="minorHAnsi"/>
          <w:sz w:val="25"/>
          <w:szCs w:val="25"/>
        </w:rPr>
        <w:t xml:space="preserve"> i</w:t>
      </w:r>
      <w:r w:rsidR="002B7B50" w:rsidRPr="00993661">
        <w:rPr>
          <w:rFonts w:asciiTheme="minorHAnsi" w:hAnsiTheme="minorHAnsi" w:cstheme="minorHAnsi"/>
          <w:sz w:val="25"/>
          <w:szCs w:val="25"/>
        </w:rPr>
        <w:t xml:space="preserve"> náročn</w:t>
      </w:r>
      <w:r w:rsidR="005A668A" w:rsidRPr="00993661">
        <w:rPr>
          <w:rFonts w:asciiTheme="minorHAnsi" w:hAnsiTheme="minorHAnsi" w:cstheme="minorHAnsi"/>
          <w:sz w:val="25"/>
          <w:szCs w:val="25"/>
        </w:rPr>
        <w:t>é společenství s námi</w:t>
      </w:r>
      <w:r w:rsidR="008D6488" w:rsidRPr="00993661">
        <w:rPr>
          <w:rFonts w:asciiTheme="minorHAnsi" w:hAnsiTheme="minorHAnsi" w:cstheme="minorHAnsi"/>
          <w:sz w:val="25"/>
          <w:szCs w:val="25"/>
        </w:rPr>
        <w:t>,</w:t>
      </w:r>
      <w:r w:rsidR="005A668A"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461B88" w:rsidRPr="00993661">
        <w:rPr>
          <w:rFonts w:asciiTheme="minorHAnsi" w:hAnsiTheme="minorHAnsi" w:cstheme="minorHAnsi"/>
          <w:sz w:val="25"/>
          <w:szCs w:val="25"/>
        </w:rPr>
        <w:t xml:space="preserve">když </w:t>
      </w:r>
      <w:r w:rsidR="00663EA3" w:rsidRPr="00993661">
        <w:rPr>
          <w:rFonts w:asciiTheme="minorHAnsi" w:hAnsiTheme="minorHAnsi" w:cstheme="minorHAnsi"/>
          <w:sz w:val="25"/>
          <w:szCs w:val="25"/>
        </w:rPr>
        <w:t>očekává</w:t>
      </w:r>
      <w:r w:rsidR="008D6488" w:rsidRPr="00993661">
        <w:rPr>
          <w:rFonts w:asciiTheme="minorHAnsi" w:hAnsiTheme="minorHAnsi" w:cstheme="minorHAnsi"/>
          <w:sz w:val="25"/>
          <w:szCs w:val="25"/>
        </w:rPr>
        <w:t>me</w:t>
      </w:r>
      <w:r w:rsidRPr="00993661">
        <w:rPr>
          <w:rFonts w:asciiTheme="minorHAnsi" w:hAnsiTheme="minorHAnsi" w:cstheme="minorHAnsi"/>
          <w:sz w:val="25"/>
          <w:szCs w:val="25"/>
        </w:rPr>
        <w:t xml:space="preserve"> napln</w:t>
      </w:r>
      <w:r w:rsidR="00663EA3" w:rsidRPr="00993661">
        <w:rPr>
          <w:rFonts w:asciiTheme="minorHAnsi" w:hAnsiTheme="minorHAnsi" w:cstheme="minorHAnsi"/>
          <w:sz w:val="25"/>
          <w:szCs w:val="25"/>
        </w:rPr>
        <w:t>ění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jeho plán</w:t>
      </w:r>
      <w:r w:rsidR="00663EA3" w:rsidRPr="00993661">
        <w:rPr>
          <w:rFonts w:asciiTheme="minorHAnsi" w:hAnsiTheme="minorHAnsi" w:cstheme="minorHAnsi"/>
          <w:sz w:val="25"/>
          <w:szCs w:val="25"/>
        </w:rPr>
        <w:t>u</w:t>
      </w:r>
      <w:r w:rsidRPr="00993661">
        <w:rPr>
          <w:rFonts w:asciiTheme="minorHAnsi" w:hAnsiTheme="minorHAnsi" w:cstheme="minorHAnsi"/>
          <w:sz w:val="25"/>
          <w:szCs w:val="25"/>
        </w:rPr>
        <w:t>, kterým je radost, láska a pokoj v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Duchu Svatém.</w:t>
      </w:r>
    </w:p>
    <w:p w14:paraId="345C56C5" w14:textId="3549E75C" w:rsidR="005027A4" w:rsidRPr="00993661" w:rsidRDefault="005027A4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>3. Celé stvoření je zapojeno do tohoto procesu nového zrození a se sténáním očekává osvobození: je to skrytý růst, který dozrává, téměř jako hořčičné zrno, které se stane velkým stromem, nebo</w:t>
      </w:r>
      <w:r w:rsidR="00E0789B"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sz w:val="25"/>
          <w:szCs w:val="25"/>
        </w:rPr>
        <w:t>jako kvas v těstě (srov. Mt 13,31</w:t>
      </w:r>
      <w:r w:rsidR="006F2944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 xml:space="preserve">33). Počátky jsou nepatrné, ale očekávané výsledky mohou být nekonečně krásné. </w:t>
      </w:r>
      <w:r w:rsidR="002D4DFB" w:rsidRPr="00993661">
        <w:rPr>
          <w:rFonts w:asciiTheme="minorHAnsi" w:hAnsiTheme="minorHAnsi" w:cstheme="minorHAnsi"/>
          <w:sz w:val="25"/>
          <w:szCs w:val="25"/>
        </w:rPr>
        <w:t>Podobně j</w:t>
      </w:r>
      <w:r w:rsidRPr="00993661">
        <w:rPr>
          <w:rFonts w:asciiTheme="minorHAnsi" w:hAnsiTheme="minorHAnsi" w:cstheme="minorHAnsi"/>
          <w:sz w:val="25"/>
          <w:szCs w:val="25"/>
        </w:rPr>
        <w:t xml:space="preserve">ako </w:t>
      </w:r>
      <w:r w:rsidR="002B7B50" w:rsidRPr="00993661">
        <w:rPr>
          <w:rFonts w:asciiTheme="minorHAnsi" w:hAnsiTheme="minorHAnsi" w:cstheme="minorHAnsi"/>
          <w:sz w:val="25"/>
          <w:szCs w:val="25"/>
        </w:rPr>
        <w:t xml:space="preserve">při </w:t>
      </w:r>
      <w:r w:rsidRPr="00993661">
        <w:rPr>
          <w:rFonts w:asciiTheme="minorHAnsi" w:hAnsiTheme="minorHAnsi" w:cstheme="minorHAnsi"/>
          <w:sz w:val="25"/>
          <w:szCs w:val="25"/>
        </w:rPr>
        <w:t>očekáv</w:t>
      </w:r>
      <w:r w:rsidR="002B7B50" w:rsidRPr="00993661">
        <w:rPr>
          <w:rFonts w:asciiTheme="minorHAnsi" w:hAnsiTheme="minorHAnsi" w:cstheme="minorHAnsi"/>
          <w:sz w:val="25"/>
          <w:szCs w:val="25"/>
        </w:rPr>
        <w:t>ání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zrození </w:t>
      </w:r>
      <w:r w:rsidR="006F2944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 xml:space="preserve"> zjevení Božích </w:t>
      </w:r>
      <w:r w:rsidR="00391D92" w:rsidRPr="00993661">
        <w:rPr>
          <w:rFonts w:asciiTheme="minorHAnsi" w:hAnsiTheme="minorHAnsi" w:cstheme="minorHAnsi"/>
          <w:sz w:val="25"/>
          <w:szCs w:val="25"/>
        </w:rPr>
        <w:t xml:space="preserve">dětí </w:t>
      </w:r>
      <w:r w:rsidR="006F2944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2B7B50" w:rsidRPr="00993661">
        <w:rPr>
          <w:rFonts w:asciiTheme="minorHAnsi" w:hAnsiTheme="minorHAnsi" w:cstheme="minorHAnsi"/>
          <w:i/>
          <w:iCs/>
          <w:sz w:val="25"/>
          <w:szCs w:val="25"/>
        </w:rPr>
        <w:t>lze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 naděj</w:t>
      </w:r>
      <w:r w:rsidR="002B7B50" w:rsidRPr="00993661">
        <w:rPr>
          <w:rFonts w:asciiTheme="minorHAnsi" w:hAnsiTheme="minorHAnsi" w:cstheme="minorHAnsi"/>
          <w:i/>
          <w:iCs/>
          <w:sz w:val="25"/>
          <w:szCs w:val="25"/>
        </w:rPr>
        <w:t>i vnímat jako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 možnost obstát uprostřed protivenství</w:t>
      </w:r>
      <w:r w:rsidRPr="00993661">
        <w:rPr>
          <w:rFonts w:asciiTheme="minorHAnsi" w:hAnsiTheme="minorHAnsi" w:cstheme="minorHAnsi"/>
          <w:sz w:val="25"/>
          <w:szCs w:val="25"/>
        </w:rPr>
        <w:t>, nenechat se odradit v časech soužení nebo tváří v tvář lidskému barbarství. Křesťanská naděje nezklame, ale ani neoklame</w:t>
      </w:r>
      <w:r w:rsidR="0086277A" w:rsidRPr="00993661">
        <w:rPr>
          <w:rFonts w:asciiTheme="minorHAnsi" w:hAnsiTheme="minorHAnsi" w:cstheme="minorHAnsi"/>
          <w:sz w:val="25"/>
          <w:szCs w:val="25"/>
        </w:rPr>
        <w:t>;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2D4DFB" w:rsidRPr="00993661">
        <w:rPr>
          <w:rFonts w:asciiTheme="minorHAnsi" w:hAnsiTheme="minorHAnsi" w:cstheme="minorHAnsi"/>
          <w:sz w:val="25"/>
          <w:szCs w:val="25"/>
        </w:rPr>
        <w:t>ačkoli sténání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stvoření, křesťanů a Ducha Svatého je očekáváním a předjímáním spásy, která již působí, </w:t>
      </w:r>
      <w:r w:rsidR="002D4DFB" w:rsidRPr="00993661">
        <w:rPr>
          <w:rFonts w:asciiTheme="minorHAnsi" w:hAnsiTheme="minorHAnsi" w:cstheme="minorHAnsi"/>
          <w:sz w:val="25"/>
          <w:szCs w:val="25"/>
        </w:rPr>
        <w:t>přesto ny</w:t>
      </w:r>
      <w:r w:rsidRPr="00993661">
        <w:rPr>
          <w:rFonts w:asciiTheme="minorHAnsi" w:hAnsiTheme="minorHAnsi" w:cstheme="minorHAnsi"/>
          <w:sz w:val="25"/>
          <w:szCs w:val="25"/>
        </w:rPr>
        <w:t xml:space="preserve">ní </w:t>
      </w:r>
      <w:r w:rsidR="002D4DFB" w:rsidRPr="00993661">
        <w:rPr>
          <w:rFonts w:asciiTheme="minorHAnsi" w:hAnsiTheme="minorHAnsi" w:cstheme="minorHAnsi"/>
          <w:sz w:val="25"/>
          <w:szCs w:val="25"/>
        </w:rPr>
        <w:t xml:space="preserve">snášíme </w:t>
      </w:r>
      <w:r w:rsidR="00125DEA" w:rsidRPr="00993661">
        <w:rPr>
          <w:rFonts w:asciiTheme="minorHAnsi" w:hAnsiTheme="minorHAnsi" w:cstheme="minorHAnsi"/>
          <w:sz w:val="25"/>
          <w:szCs w:val="25"/>
        </w:rPr>
        <w:t xml:space="preserve">mnohá </w:t>
      </w:r>
      <w:r w:rsidR="002D4DFB" w:rsidRPr="00993661">
        <w:rPr>
          <w:rFonts w:asciiTheme="minorHAnsi" w:hAnsiTheme="minorHAnsi" w:cstheme="minorHAnsi"/>
          <w:sz w:val="25"/>
          <w:szCs w:val="25"/>
        </w:rPr>
        <w:t>u</w:t>
      </w:r>
      <w:r w:rsidRPr="00993661">
        <w:rPr>
          <w:rFonts w:asciiTheme="minorHAnsi" w:hAnsiTheme="minorHAnsi" w:cstheme="minorHAnsi"/>
          <w:sz w:val="25"/>
          <w:szCs w:val="25"/>
        </w:rPr>
        <w:t xml:space="preserve">trpení, </w:t>
      </w:r>
      <w:r w:rsidR="0086277A" w:rsidRPr="00993661">
        <w:rPr>
          <w:rFonts w:asciiTheme="minorHAnsi" w:hAnsiTheme="minorHAnsi" w:cstheme="minorHAnsi"/>
          <w:sz w:val="25"/>
          <w:szCs w:val="25"/>
        </w:rPr>
        <w:t>jež</w:t>
      </w:r>
      <w:r w:rsidRPr="00993661">
        <w:rPr>
          <w:rFonts w:asciiTheme="minorHAnsi" w:hAnsiTheme="minorHAnsi" w:cstheme="minorHAnsi"/>
          <w:sz w:val="25"/>
          <w:szCs w:val="25"/>
        </w:rPr>
        <w:t xml:space="preserve"> svatý Pavel popisuje jako soužení, útisk, pronásledování, hlad, bídu, nebezpečí, zabití (srov. Řím 8,35). Naděje je tedy alternativní interpretace dějin a lidských záležitostí</w:t>
      </w:r>
      <w:r w:rsidR="00E05F1A" w:rsidRPr="00993661">
        <w:rPr>
          <w:rFonts w:asciiTheme="minorHAnsi" w:hAnsiTheme="minorHAnsi" w:cstheme="minorHAnsi"/>
          <w:sz w:val="25"/>
          <w:szCs w:val="25"/>
        </w:rPr>
        <w:t>;</w:t>
      </w:r>
      <w:r w:rsidRPr="00993661">
        <w:rPr>
          <w:rFonts w:asciiTheme="minorHAnsi" w:hAnsiTheme="minorHAnsi" w:cstheme="minorHAnsi"/>
          <w:sz w:val="25"/>
          <w:szCs w:val="25"/>
        </w:rPr>
        <w:t xml:space="preserve"> n</w:t>
      </w:r>
      <w:r w:rsidR="0086277A" w:rsidRPr="00993661">
        <w:rPr>
          <w:rFonts w:asciiTheme="minorHAnsi" w:hAnsiTheme="minorHAnsi" w:cstheme="minorHAnsi"/>
          <w:sz w:val="25"/>
          <w:szCs w:val="25"/>
        </w:rPr>
        <w:t>ikoliv</w:t>
      </w:r>
      <w:r w:rsidRPr="00993661">
        <w:rPr>
          <w:rFonts w:asciiTheme="minorHAnsi" w:hAnsiTheme="minorHAnsi" w:cstheme="minorHAnsi"/>
          <w:sz w:val="25"/>
          <w:szCs w:val="25"/>
        </w:rPr>
        <w:t xml:space="preserve"> iluzorní, ale realistická, je to realismus víry, která vidí neviditelné.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Tato naděje je trpělivým čekáním, podobně jako Abrah</w:t>
      </w:r>
      <w:r w:rsidR="00433E18" w:rsidRPr="00993661">
        <w:rPr>
          <w:rFonts w:asciiTheme="minorHAnsi" w:hAnsiTheme="minorHAnsi" w:cstheme="minorHAnsi"/>
          <w:i/>
          <w:iCs/>
          <w:sz w:val="25"/>
          <w:szCs w:val="25"/>
        </w:rPr>
        <w:t>á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movo ne-vidění</w:t>
      </w:r>
      <w:r w:rsidRPr="00993661">
        <w:rPr>
          <w:rFonts w:asciiTheme="minorHAnsi" w:hAnsiTheme="minorHAnsi" w:cstheme="minorHAnsi"/>
          <w:sz w:val="25"/>
          <w:szCs w:val="25"/>
        </w:rPr>
        <w:t>. Rád připomínám onoho velkého věřícího vizionáře, kterým byl Jáchym z Fiore, kalábrijský opat „obdařený prorockým duchem“, jak píše Dante Alighieri</w:t>
      </w:r>
      <w:r w:rsidR="00AF5581" w:rsidRPr="00993661">
        <w:rPr>
          <w:rFonts w:asciiTheme="minorHAnsi" w:hAnsiTheme="minorHAnsi" w:cstheme="minorHAnsi"/>
          <w:sz w:val="25"/>
          <w:szCs w:val="25"/>
        </w:rPr>
        <w:t>.</w:t>
      </w:r>
      <w:r w:rsidRPr="00993661">
        <w:rPr>
          <w:rStyle w:val="Znakapoznpodarou"/>
          <w:rFonts w:asciiTheme="minorHAnsi" w:hAnsiTheme="minorHAnsi" w:cstheme="minorHAnsi"/>
          <w:sz w:val="25"/>
          <w:szCs w:val="25"/>
        </w:rPr>
        <w:footnoteReference w:id="2"/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86277A" w:rsidRPr="00993661">
        <w:rPr>
          <w:rFonts w:asciiTheme="minorHAnsi" w:hAnsiTheme="minorHAnsi" w:cstheme="minorHAnsi"/>
          <w:sz w:val="25"/>
          <w:szCs w:val="25"/>
        </w:rPr>
        <w:t>V</w:t>
      </w:r>
      <w:r w:rsidRPr="00993661">
        <w:rPr>
          <w:rFonts w:asciiTheme="minorHAnsi" w:hAnsiTheme="minorHAnsi" w:cstheme="minorHAnsi"/>
          <w:sz w:val="25"/>
          <w:szCs w:val="25"/>
        </w:rPr>
        <w:t xml:space="preserve"> době krvavých bojů, konfliktů mezi papežstvím a císařstvím, </w:t>
      </w:r>
      <w:r w:rsidR="002830AF" w:rsidRPr="00993661">
        <w:rPr>
          <w:rFonts w:asciiTheme="minorHAnsi" w:hAnsiTheme="minorHAnsi" w:cstheme="minorHAnsi"/>
          <w:sz w:val="25"/>
          <w:szCs w:val="25"/>
        </w:rPr>
        <w:t xml:space="preserve">v době </w:t>
      </w:r>
      <w:r w:rsidRPr="00993661">
        <w:rPr>
          <w:rFonts w:asciiTheme="minorHAnsi" w:hAnsiTheme="minorHAnsi" w:cstheme="minorHAnsi"/>
          <w:sz w:val="25"/>
          <w:szCs w:val="25"/>
        </w:rPr>
        <w:t>křížových výprav, herezí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zesvětštění církve uměl poukázat na ideál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nového ducha soužití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mezi lidmi, vyznačujícího se všeobecným</w:t>
      </w:r>
      <w:r w:rsidR="00D44658" w:rsidRPr="00993661">
        <w:rPr>
          <w:rFonts w:asciiTheme="minorHAnsi" w:hAnsiTheme="minorHAnsi" w:cstheme="minorHAnsi"/>
          <w:sz w:val="25"/>
          <w:szCs w:val="25"/>
        </w:rPr>
        <w:t xml:space="preserve"> b</w:t>
      </w:r>
      <w:r w:rsidRPr="00993661">
        <w:rPr>
          <w:rFonts w:asciiTheme="minorHAnsi" w:hAnsiTheme="minorHAnsi" w:cstheme="minorHAnsi"/>
          <w:sz w:val="25"/>
          <w:szCs w:val="25"/>
        </w:rPr>
        <w:t>ratrstvím a křesťanským mírem, plodem žitého evangelia. Tohoto ducha přátelství</w:t>
      </w:r>
      <w:r w:rsidR="0086277A" w:rsidRPr="00993661">
        <w:rPr>
          <w:rFonts w:asciiTheme="minorHAnsi" w:hAnsiTheme="minorHAnsi" w:cstheme="minorHAnsi"/>
          <w:sz w:val="25"/>
          <w:szCs w:val="25"/>
        </w:rPr>
        <w:t xml:space="preserve"> ve společnosti</w:t>
      </w:r>
      <w:r w:rsidRPr="00993661">
        <w:rPr>
          <w:rFonts w:asciiTheme="minorHAnsi" w:hAnsiTheme="minorHAnsi" w:cstheme="minorHAnsi"/>
          <w:sz w:val="25"/>
          <w:szCs w:val="25"/>
        </w:rPr>
        <w:t xml:space="preserve"> a univerzálního bratrství jsem </w:t>
      </w:r>
      <w:r w:rsidR="00E05F1A" w:rsidRPr="00993661">
        <w:rPr>
          <w:rFonts w:asciiTheme="minorHAnsi" w:hAnsiTheme="minorHAnsi" w:cstheme="minorHAnsi"/>
          <w:sz w:val="25"/>
          <w:szCs w:val="25"/>
        </w:rPr>
        <w:t>představil</w:t>
      </w:r>
      <w:r w:rsidRPr="00993661">
        <w:rPr>
          <w:rFonts w:asciiTheme="minorHAnsi" w:hAnsiTheme="minorHAnsi" w:cstheme="minorHAnsi"/>
          <w:sz w:val="25"/>
          <w:szCs w:val="25"/>
        </w:rPr>
        <w:t xml:space="preserve"> v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encyklice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Fratelli tutti</w:t>
      </w:r>
      <w:r w:rsidRPr="00993661">
        <w:rPr>
          <w:rFonts w:asciiTheme="minorHAnsi" w:hAnsiTheme="minorHAnsi" w:cstheme="minorHAnsi"/>
          <w:sz w:val="25"/>
          <w:szCs w:val="25"/>
        </w:rPr>
        <w:t xml:space="preserve">. A </w:t>
      </w:r>
      <w:r w:rsidR="0086277A" w:rsidRPr="00993661">
        <w:rPr>
          <w:rFonts w:asciiTheme="minorHAnsi" w:hAnsiTheme="minorHAnsi" w:cstheme="minorHAnsi"/>
          <w:sz w:val="25"/>
          <w:szCs w:val="25"/>
        </w:rPr>
        <w:t>takový</w:t>
      </w:r>
      <w:r w:rsidRPr="00993661">
        <w:rPr>
          <w:rFonts w:asciiTheme="minorHAnsi" w:hAnsiTheme="minorHAnsi" w:cstheme="minorHAnsi"/>
          <w:sz w:val="25"/>
          <w:szCs w:val="25"/>
        </w:rPr>
        <w:t xml:space="preserve"> soulad mezi lidmi se musí rozšířit i na stvoření, v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="0086277A" w:rsidRPr="00993661">
        <w:rPr>
          <w:rFonts w:asciiTheme="minorHAnsi" w:hAnsiTheme="minorHAnsi" w:cstheme="minorHAnsi"/>
          <w:sz w:val="25"/>
          <w:szCs w:val="25"/>
        </w:rPr>
        <w:t>„</w:t>
      </w:r>
      <w:r w:rsidRPr="00993661">
        <w:rPr>
          <w:rFonts w:asciiTheme="minorHAnsi" w:hAnsiTheme="minorHAnsi" w:cstheme="minorHAnsi"/>
          <w:sz w:val="25"/>
          <w:szCs w:val="25"/>
        </w:rPr>
        <w:t>situovaném antropocentrismu</w:t>
      </w:r>
      <w:r w:rsidR="0086277A" w:rsidRPr="00993661">
        <w:rPr>
          <w:rFonts w:asciiTheme="minorHAnsi" w:hAnsiTheme="minorHAnsi" w:cstheme="minorHAnsi"/>
          <w:sz w:val="25"/>
          <w:szCs w:val="25"/>
        </w:rPr>
        <w:t>“</w:t>
      </w:r>
      <w:r w:rsidRPr="00993661">
        <w:rPr>
          <w:rFonts w:asciiTheme="minorHAnsi" w:hAnsiTheme="minorHAnsi" w:cstheme="minorHAnsi"/>
          <w:sz w:val="25"/>
          <w:szCs w:val="25"/>
        </w:rPr>
        <w:t xml:space="preserve"> (srov.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Laudate Deum</w:t>
      </w:r>
      <w:r w:rsidRPr="00993661">
        <w:rPr>
          <w:rFonts w:asciiTheme="minorHAnsi" w:hAnsiTheme="minorHAnsi" w:cstheme="minorHAnsi"/>
          <w:sz w:val="25"/>
          <w:szCs w:val="25"/>
        </w:rPr>
        <w:t>, 67), v odpovědnosti za lidskou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integrální ekologii, na cestě ke spáse našeho společného domova </w:t>
      </w:r>
      <w:r w:rsidR="0086277A" w:rsidRPr="00993661">
        <w:rPr>
          <w:rFonts w:asciiTheme="minorHAnsi" w:hAnsiTheme="minorHAnsi" w:cstheme="minorHAnsi"/>
          <w:sz w:val="25"/>
          <w:szCs w:val="25"/>
        </w:rPr>
        <w:t>i</w:t>
      </w:r>
      <w:r w:rsidRPr="00993661">
        <w:rPr>
          <w:rFonts w:asciiTheme="minorHAnsi" w:hAnsiTheme="minorHAnsi" w:cstheme="minorHAnsi"/>
          <w:sz w:val="25"/>
          <w:szCs w:val="25"/>
        </w:rPr>
        <w:t xml:space="preserve"> nás, kteří v něm žijeme.</w:t>
      </w:r>
    </w:p>
    <w:p w14:paraId="557999A8" w14:textId="5F906BC1" w:rsidR="001438F2" w:rsidRPr="00993661" w:rsidRDefault="001438F2" w:rsidP="00D242EF">
      <w:pPr>
        <w:pStyle w:val="Normlnweb"/>
        <w:jc w:val="both"/>
        <w:rPr>
          <w:rFonts w:asciiTheme="minorHAnsi" w:hAnsiTheme="minorHAnsi" w:cstheme="minorHAnsi"/>
          <w:i/>
          <w:iCs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>4. Proč je na světě tolik zla? Proč tolik nespravedlnosti, tolik bratrovražedných válek, v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nichž umírají děti, ničí se města, znečišťuje se životní prostředí člověka, znásilňuje se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devastuje matka Země? Svatý Pavel s nepřímým odkazem na Adamův hřích říká: „Víme přece, že celé tvorstvo zároveň sténá a spolu trpí až doposud“ (Řím 8,22). Morální boj křesťanů je spojen se „sténáním“ stvoření, protože „bylo podrobeno nicotnosti</w:t>
      </w:r>
      <w:r w:rsidR="00FB6727" w:rsidRPr="00993661">
        <w:rPr>
          <w:rFonts w:asciiTheme="minorHAnsi" w:hAnsiTheme="minorHAnsi" w:cstheme="minorHAnsi"/>
          <w:sz w:val="25"/>
          <w:szCs w:val="25"/>
        </w:rPr>
        <w:t>“</w:t>
      </w:r>
      <w:r w:rsidRPr="00993661">
        <w:rPr>
          <w:rFonts w:asciiTheme="minorHAnsi" w:hAnsiTheme="minorHAnsi" w:cstheme="minorHAnsi"/>
          <w:sz w:val="25"/>
          <w:szCs w:val="25"/>
        </w:rPr>
        <w:t xml:space="preserve"> (v. 20). Celý kosmos a každé stvoření „netrpělivě sténají a touží“, aby byl překonán současný stav a obnoven ten původní; osvobození člověka totiž zahrnuje i osvobození všech ostatních tvorů, kteří se solidárně s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postavením člověka ocitli pod jhem otroctví. Stejně jako člověk je i stvoření </w:t>
      </w:r>
      <w:r w:rsidR="00AF5581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 xml:space="preserve"> ne vlastní vinou </w:t>
      </w:r>
      <w:r w:rsidR="00AF5581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 xml:space="preserve"> zotročeno a </w:t>
      </w:r>
      <w:r w:rsidR="00AF5581" w:rsidRPr="00993661">
        <w:rPr>
          <w:rFonts w:asciiTheme="minorHAnsi" w:hAnsiTheme="minorHAnsi" w:cstheme="minorHAnsi"/>
          <w:sz w:val="25"/>
          <w:szCs w:val="25"/>
        </w:rPr>
        <w:t xml:space="preserve">není </w:t>
      </w:r>
      <w:r w:rsidRPr="00993661">
        <w:rPr>
          <w:rFonts w:asciiTheme="minorHAnsi" w:hAnsiTheme="minorHAnsi" w:cstheme="minorHAnsi"/>
          <w:sz w:val="25"/>
          <w:szCs w:val="25"/>
        </w:rPr>
        <w:t>schopno plnit to, k čemu bylo stvořeno, tj. mít trvalý smysl a cíl</w:t>
      </w:r>
      <w:r w:rsidR="00EC2985" w:rsidRPr="00993661">
        <w:rPr>
          <w:rFonts w:asciiTheme="minorHAnsi" w:hAnsiTheme="minorHAnsi" w:cstheme="minorHAnsi"/>
          <w:sz w:val="25"/>
          <w:szCs w:val="25"/>
        </w:rPr>
        <w:t>.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EC2985" w:rsidRPr="00993661">
        <w:rPr>
          <w:rFonts w:asciiTheme="minorHAnsi" w:hAnsiTheme="minorHAnsi" w:cstheme="minorHAnsi"/>
          <w:sz w:val="25"/>
          <w:szCs w:val="25"/>
        </w:rPr>
        <w:t>J</w:t>
      </w:r>
      <w:r w:rsidRPr="00993661">
        <w:rPr>
          <w:rFonts w:asciiTheme="minorHAnsi" w:hAnsiTheme="minorHAnsi" w:cstheme="minorHAnsi"/>
          <w:sz w:val="25"/>
          <w:szCs w:val="25"/>
        </w:rPr>
        <w:t xml:space="preserve">e vystaveno rozpadu a smrti, což </w:t>
      </w:r>
      <w:r w:rsidR="00EC2985" w:rsidRPr="00993661">
        <w:rPr>
          <w:rFonts w:asciiTheme="minorHAnsi" w:hAnsiTheme="minorHAnsi" w:cstheme="minorHAnsi"/>
          <w:sz w:val="25"/>
          <w:szCs w:val="25"/>
        </w:rPr>
        <w:t xml:space="preserve">je </w:t>
      </w:r>
      <w:r w:rsidRPr="00993661">
        <w:rPr>
          <w:rFonts w:asciiTheme="minorHAnsi" w:hAnsiTheme="minorHAnsi" w:cstheme="minorHAnsi"/>
          <w:sz w:val="25"/>
          <w:szCs w:val="25"/>
        </w:rPr>
        <w:t xml:space="preserve">ještě </w:t>
      </w:r>
      <w:r w:rsidR="00EC2985" w:rsidRPr="00993661">
        <w:rPr>
          <w:rFonts w:asciiTheme="minorHAnsi" w:hAnsiTheme="minorHAnsi" w:cstheme="minorHAnsi"/>
          <w:sz w:val="25"/>
          <w:szCs w:val="25"/>
        </w:rPr>
        <w:t>umocněno zneužíváním přírody člověkem</w:t>
      </w:r>
      <w:r w:rsidRPr="00993661">
        <w:rPr>
          <w:rFonts w:asciiTheme="minorHAnsi" w:hAnsiTheme="minorHAnsi" w:cstheme="minorHAnsi"/>
          <w:sz w:val="25"/>
          <w:szCs w:val="25"/>
        </w:rPr>
        <w:t>. Ale naopak, spása člověka v Kristu je jistou nadějí i pro stvoření</w:t>
      </w:r>
      <w:r w:rsidR="00FB6727" w:rsidRPr="00993661">
        <w:rPr>
          <w:rFonts w:asciiTheme="minorHAnsi" w:hAnsiTheme="minorHAnsi" w:cstheme="minorHAnsi"/>
          <w:sz w:val="25"/>
          <w:szCs w:val="25"/>
        </w:rPr>
        <w:t>;</w:t>
      </w:r>
      <w:r w:rsidRPr="00993661">
        <w:rPr>
          <w:rFonts w:asciiTheme="minorHAnsi" w:hAnsiTheme="minorHAnsi" w:cstheme="minorHAnsi"/>
          <w:sz w:val="25"/>
          <w:szCs w:val="25"/>
        </w:rPr>
        <w:t xml:space="preserve"> vždyť </w:t>
      </w:r>
      <w:r w:rsidR="00FB6727" w:rsidRPr="00993661">
        <w:rPr>
          <w:rFonts w:asciiTheme="minorHAnsi" w:hAnsiTheme="minorHAnsi" w:cstheme="minorHAnsi"/>
          <w:sz w:val="25"/>
          <w:szCs w:val="25"/>
        </w:rPr>
        <w:t>„</w:t>
      </w:r>
      <w:r w:rsidRPr="00993661">
        <w:rPr>
          <w:rFonts w:asciiTheme="minorHAnsi" w:hAnsiTheme="minorHAnsi" w:cstheme="minorHAnsi"/>
          <w:sz w:val="25"/>
          <w:szCs w:val="25"/>
        </w:rPr>
        <w:t>i samo stvoření bude vysvobozeno z poroby porušení a dosáhne svobody ve slávě Božích dětí</w:t>
      </w:r>
      <w:r w:rsidR="00FB6727" w:rsidRPr="00993661">
        <w:rPr>
          <w:rFonts w:asciiTheme="minorHAnsi" w:hAnsiTheme="minorHAnsi" w:cstheme="minorHAnsi"/>
          <w:sz w:val="25"/>
          <w:szCs w:val="25"/>
        </w:rPr>
        <w:t>“</w:t>
      </w:r>
      <w:r w:rsidRPr="00993661">
        <w:rPr>
          <w:rFonts w:asciiTheme="minorHAnsi" w:hAnsiTheme="minorHAnsi" w:cstheme="minorHAnsi"/>
          <w:sz w:val="25"/>
          <w:szCs w:val="25"/>
        </w:rPr>
        <w:t xml:space="preserve"> (Řím 8,21).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V Kristově vykoupení je tedy možné s nadějí </w:t>
      </w:r>
      <w:r w:rsidR="00EC2985" w:rsidRPr="00993661">
        <w:rPr>
          <w:rFonts w:asciiTheme="minorHAnsi" w:hAnsiTheme="minorHAnsi" w:cstheme="minorHAnsi"/>
          <w:i/>
          <w:iCs/>
          <w:sz w:val="25"/>
          <w:szCs w:val="25"/>
        </w:rPr>
        <w:t>spatřovat</w:t>
      </w:r>
      <w:r w:rsidR="004754D2"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pouto solidarity mezi lid</w:t>
      </w:r>
      <w:r w:rsidR="00D44658" w:rsidRPr="00993661">
        <w:rPr>
          <w:rFonts w:asciiTheme="minorHAnsi" w:hAnsiTheme="minorHAnsi" w:cstheme="minorHAnsi"/>
          <w:i/>
          <w:iCs/>
          <w:sz w:val="25"/>
          <w:szCs w:val="25"/>
        </w:rPr>
        <w:t>mi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 a všemi ostatními tvory.</w:t>
      </w:r>
    </w:p>
    <w:p w14:paraId="3508B6EC" w14:textId="43DE7F6B" w:rsidR="00FB6727" w:rsidRPr="00993661" w:rsidRDefault="00FB6727" w:rsidP="00D242EF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lastRenderedPageBreak/>
        <w:t>5. V nadějeplném a vytrvalém očekávání Ježíšova slavného návratu udržuje Duch Svatý společenství věřících v bdělosti a neustále je poučuje, vyzývá je k proměně životního stylu, k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odporu proti ničení životního prostředí lidmi a k projevům sociální kritiky, která je svědectvím především o možnosti změny. Tato </w:t>
      </w:r>
      <w:r w:rsidR="00055F37" w:rsidRPr="00993661">
        <w:rPr>
          <w:rFonts w:asciiTheme="minorHAnsi" w:hAnsiTheme="minorHAnsi" w:cstheme="minorHAnsi"/>
          <w:sz w:val="25"/>
          <w:szCs w:val="25"/>
        </w:rPr>
        <w:t>z</w:t>
      </w:r>
      <w:r w:rsidRPr="00993661">
        <w:rPr>
          <w:rFonts w:asciiTheme="minorHAnsi" w:hAnsiTheme="minorHAnsi" w:cstheme="minorHAnsi"/>
          <w:sz w:val="25"/>
          <w:szCs w:val="25"/>
        </w:rPr>
        <w:t xml:space="preserve">měna spočívá v přechodu od arogance těch, kdo chtějí ovládat druhé a přírodu </w:t>
      </w:r>
      <w:r w:rsidR="006F2944" w:rsidRPr="00993661">
        <w:rPr>
          <w:rFonts w:asciiTheme="minorHAnsi" w:hAnsiTheme="minorHAnsi" w:cstheme="minorHAnsi"/>
          <w:sz w:val="25"/>
          <w:szCs w:val="25"/>
        </w:rPr>
        <w:t>–</w:t>
      </w:r>
      <w:r w:rsidRPr="00993661">
        <w:rPr>
          <w:rFonts w:asciiTheme="minorHAnsi" w:hAnsiTheme="minorHAnsi" w:cstheme="minorHAnsi"/>
          <w:sz w:val="25"/>
          <w:szCs w:val="25"/>
        </w:rPr>
        <w:t xml:space="preserve"> redukovanou na objekt, s nímž lze manipulovat </w:t>
      </w:r>
      <w:r w:rsidR="00EC2985" w:rsidRPr="00993661">
        <w:rPr>
          <w:rFonts w:asciiTheme="minorHAnsi" w:hAnsiTheme="minorHAnsi" w:cstheme="minorHAnsi"/>
          <w:sz w:val="25"/>
          <w:szCs w:val="25"/>
        </w:rPr>
        <w:t>–,</w:t>
      </w:r>
      <w:r w:rsidRPr="00993661">
        <w:rPr>
          <w:rFonts w:asciiTheme="minorHAnsi" w:hAnsiTheme="minorHAnsi" w:cstheme="minorHAnsi"/>
          <w:sz w:val="25"/>
          <w:szCs w:val="25"/>
        </w:rPr>
        <w:t xml:space="preserve"> k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pokoře těch, kdo se starají o druhé a o stvoření. „Když totiž lidé tvrdí, že zaujímají Boží místo, stávají se svými vlastními největšími nepřáteli“ (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Laudate Deum</w:t>
      </w:r>
      <w:r w:rsidRPr="00993661">
        <w:rPr>
          <w:rFonts w:asciiTheme="minorHAnsi" w:hAnsiTheme="minorHAnsi" w:cstheme="minorHAnsi"/>
          <w:sz w:val="25"/>
          <w:szCs w:val="25"/>
        </w:rPr>
        <w:t>, 73), protože Adamův hřích zničil základní vztahy, jimiž člověk žije: vztah k Bohu, k sobě samému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k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ostatním lidem i vztah ke kosmu. Všechny tyto vztahy musí být synergicky obnoveny, zachráněny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„uvedeny do pořádku“. Žádný z nich nesmí chybět. Chybí-li jeden, </w:t>
      </w:r>
      <w:r w:rsidR="00EC2985" w:rsidRPr="00993661">
        <w:rPr>
          <w:rFonts w:asciiTheme="minorHAnsi" w:hAnsiTheme="minorHAnsi" w:cstheme="minorHAnsi"/>
          <w:sz w:val="25"/>
          <w:szCs w:val="25"/>
        </w:rPr>
        <w:t xml:space="preserve">všechno </w:t>
      </w:r>
      <w:r w:rsidRPr="00993661">
        <w:rPr>
          <w:rFonts w:asciiTheme="minorHAnsi" w:hAnsiTheme="minorHAnsi" w:cstheme="minorHAnsi"/>
          <w:sz w:val="25"/>
          <w:szCs w:val="25"/>
        </w:rPr>
        <w:t>selhává.</w:t>
      </w:r>
    </w:p>
    <w:p w14:paraId="2A5E3D00" w14:textId="707CB83D" w:rsidR="00B63E17" w:rsidRPr="00993661" w:rsidRDefault="00B63E17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 xml:space="preserve">6.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Doufat a jednat v souladu se stvořením</w:t>
      </w:r>
      <w:r w:rsidRPr="00993661">
        <w:rPr>
          <w:rFonts w:asciiTheme="minorHAnsi" w:hAnsiTheme="minorHAnsi" w:cstheme="minorHAnsi"/>
          <w:sz w:val="25"/>
          <w:szCs w:val="25"/>
        </w:rPr>
        <w:t xml:space="preserve"> znamená především spojit síly a společně se všemi muži a ženami dobré vůle </w:t>
      </w:r>
      <w:r w:rsidR="00E05F1A" w:rsidRPr="00993661">
        <w:rPr>
          <w:rFonts w:asciiTheme="minorHAnsi" w:hAnsiTheme="minorHAnsi" w:cstheme="minorHAnsi"/>
          <w:sz w:val="25"/>
          <w:szCs w:val="25"/>
        </w:rPr>
        <w:t>pomáhat</w:t>
      </w:r>
      <w:r w:rsidRPr="00993661">
        <w:rPr>
          <w:rFonts w:asciiTheme="minorHAnsi" w:hAnsiTheme="minorHAnsi" w:cstheme="minorHAnsi"/>
          <w:sz w:val="25"/>
          <w:szCs w:val="25"/>
        </w:rPr>
        <w:t xml:space="preserve"> „znovu promyslet mimo jiné otázku lidské moci, jejího významu a jejích hranic. Naše moc totiž během několika desetiletí freneticky vzrostla.</w:t>
      </w:r>
      <w:r w:rsidR="005502AD"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sz w:val="25"/>
          <w:szCs w:val="25"/>
        </w:rPr>
        <w:t>Dosáhli jsme impozantního a úžasného technologického pokroku</w:t>
      </w:r>
      <w:r w:rsidR="00EC2985" w:rsidRPr="00993661">
        <w:rPr>
          <w:rFonts w:asciiTheme="minorHAnsi" w:hAnsiTheme="minorHAnsi" w:cstheme="minorHAnsi"/>
          <w:sz w:val="25"/>
          <w:szCs w:val="25"/>
        </w:rPr>
        <w:t>,</w:t>
      </w:r>
      <w:r w:rsidRPr="00993661">
        <w:rPr>
          <w:rFonts w:asciiTheme="minorHAnsi" w:hAnsiTheme="minorHAnsi" w:cstheme="minorHAnsi"/>
          <w:sz w:val="25"/>
          <w:szCs w:val="25"/>
        </w:rPr>
        <w:t xml:space="preserve"> a neuvědomili jsme si, že jsme se zároveň proměnili ve vysoce nebezpečné bytosti, schopné ohrozit životy mnoha bytostí i naše vlastní přežití“ (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Laudate Deum</w:t>
      </w:r>
      <w:r w:rsidRPr="00993661">
        <w:rPr>
          <w:rFonts w:asciiTheme="minorHAnsi" w:hAnsiTheme="minorHAnsi" w:cstheme="minorHAnsi"/>
          <w:sz w:val="25"/>
          <w:szCs w:val="25"/>
        </w:rPr>
        <w:t xml:space="preserve">, 28). Nekontrolovaná moc plodí monstra a obrací se proti nám samým. Proto je dnes naléhavě nutné klást etické meze rozvoji umělé inteligence, která by </w:t>
      </w:r>
      <w:r w:rsidR="00E05F1A" w:rsidRPr="00993661">
        <w:rPr>
          <w:rFonts w:asciiTheme="minorHAnsi" w:hAnsiTheme="minorHAnsi" w:cstheme="minorHAnsi"/>
          <w:sz w:val="25"/>
          <w:szCs w:val="25"/>
        </w:rPr>
        <w:t>díky své</w:t>
      </w:r>
      <w:r w:rsidRPr="00993661">
        <w:rPr>
          <w:rFonts w:asciiTheme="minorHAnsi" w:hAnsiTheme="minorHAnsi" w:cstheme="minorHAnsi"/>
          <w:sz w:val="25"/>
          <w:szCs w:val="25"/>
        </w:rPr>
        <w:t xml:space="preserve"> schopnost</w:t>
      </w:r>
      <w:r w:rsidR="00E05F1A" w:rsidRPr="00993661">
        <w:rPr>
          <w:rFonts w:asciiTheme="minorHAnsi" w:hAnsiTheme="minorHAnsi" w:cstheme="minorHAnsi"/>
          <w:sz w:val="25"/>
          <w:szCs w:val="25"/>
        </w:rPr>
        <w:t>i</w:t>
      </w:r>
      <w:r w:rsidRPr="00993661">
        <w:rPr>
          <w:rFonts w:asciiTheme="minorHAnsi" w:hAnsiTheme="minorHAnsi" w:cstheme="minorHAnsi"/>
          <w:sz w:val="25"/>
          <w:szCs w:val="25"/>
        </w:rPr>
        <w:t xml:space="preserve"> kalkulace a simulace mohla být mnohem více</w:t>
      </w:r>
      <w:r w:rsidR="005502AD"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EC2985" w:rsidRPr="00993661">
        <w:rPr>
          <w:rFonts w:asciiTheme="minorHAnsi" w:hAnsiTheme="minorHAnsi" w:cstheme="minorHAnsi"/>
          <w:sz w:val="25"/>
          <w:szCs w:val="25"/>
        </w:rPr>
        <w:t xml:space="preserve">využita </w:t>
      </w:r>
      <w:r w:rsidRPr="00993661">
        <w:rPr>
          <w:rFonts w:asciiTheme="minorHAnsi" w:hAnsiTheme="minorHAnsi" w:cstheme="minorHAnsi"/>
          <w:sz w:val="25"/>
          <w:szCs w:val="25"/>
        </w:rPr>
        <w:t>k nadvládě nad člověkem a nad přírodou než ke službě míru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integrálnímu rozvoji (srov.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Poselství ke Světovému dni míru 2024</w:t>
      </w:r>
      <w:r w:rsidRPr="00993661">
        <w:rPr>
          <w:rFonts w:asciiTheme="minorHAnsi" w:hAnsiTheme="minorHAnsi" w:cstheme="minorHAnsi"/>
          <w:sz w:val="25"/>
          <w:szCs w:val="25"/>
        </w:rPr>
        <w:t>).</w:t>
      </w:r>
    </w:p>
    <w:p w14:paraId="7C56E47D" w14:textId="3A4294FE" w:rsidR="00206B08" w:rsidRPr="00993661" w:rsidRDefault="00206B08" w:rsidP="00D242EF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>7. „Duch Svatý nás provází životem“; tomu dobře porozuměli chlapci a dívky, kteří se sešli na Svatopetrském náměstí na prvním Světovém dni dětí, jenž připadl na neděli Nejsvětější Trojice. Bůh není abstraktní idea nekonečna, ale milující Otec, Syn</w:t>
      </w:r>
      <w:r w:rsidR="00EC2985" w:rsidRPr="00993661">
        <w:rPr>
          <w:rFonts w:asciiTheme="minorHAnsi" w:hAnsiTheme="minorHAnsi" w:cstheme="minorHAnsi"/>
          <w:sz w:val="25"/>
          <w:szCs w:val="25"/>
        </w:rPr>
        <w:t>,</w:t>
      </w:r>
      <w:r w:rsidRPr="00993661">
        <w:rPr>
          <w:rFonts w:asciiTheme="minorHAnsi" w:hAnsiTheme="minorHAnsi" w:cstheme="minorHAnsi"/>
          <w:sz w:val="25"/>
          <w:szCs w:val="25"/>
        </w:rPr>
        <w:t xml:space="preserve"> přítel a vykupitel každého člověka</w:t>
      </w:r>
      <w:r w:rsidR="00EC2985" w:rsidRPr="00993661">
        <w:rPr>
          <w:rFonts w:asciiTheme="minorHAnsi" w:hAnsiTheme="minorHAnsi" w:cstheme="minorHAnsi"/>
          <w:sz w:val="25"/>
          <w:szCs w:val="25"/>
        </w:rPr>
        <w:t>,</w:t>
      </w:r>
      <w:r w:rsidRPr="00993661">
        <w:rPr>
          <w:rFonts w:asciiTheme="minorHAnsi" w:hAnsiTheme="minorHAnsi" w:cstheme="minorHAnsi"/>
          <w:sz w:val="25"/>
          <w:szCs w:val="25"/>
        </w:rPr>
        <w:t xml:space="preserve"> a Duch Svatý, který vede naše kroky na cestě lásky. Poslušnost Duchu lásky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radikálně mění postoj člověka: </w:t>
      </w:r>
      <w:r w:rsidRPr="00993661">
        <w:rPr>
          <w:rFonts w:asciiTheme="minorHAnsi" w:hAnsiTheme="minorHAnsi" w:cstheme="minorHAnsi"/>
          <w:iCs/>
          <w:sz w:val="25"/>
          <w:szCs w:val="25"/>
        </w:rPr>
        <w:t xml:space="preserve">z „dravce“ </w:t>
      </w:r>
      <w:r w:rsidR="0005619A" w:rsidRPr="00993661">
        <w:rPr>
          <w:rFonts w:asciiTheme="minorHAnsi" w:hAnsiTheme="minorHAnsi" w:cstheme="minorHAnsi"/>
          <w:iCs/>
          <w:sz w:val="25"/>
          <w:szCs w:val="25"/>
        </w:rPr>
        <w:t>se stává</w:t>
      </w:r>
      <w:r w:rsidRPr="00993661">
        <w:rPr>
          <w:rFonts w:asciiTheme="minorHAnsi" w:hAnsiTheme="minorHAnsi" w:cstheme="minorHAnsi"/>
          <w:iCs/>
          <w:sz w:val="25"/>
          <w:szCs w:val="25"/>
        </w:rPr>
        <w:t xml:space="preserve"> „pěstitel“ zahrady</w:t>
      </w:r>
      <w:r w:rsidRPr="00993661">
        <w:rPr>
          <w:rFonts w:asciiTheme="minorHAnsi" w:hAnsiTheme="minorHAnsi" w:cstheme="minorHAnsi"/>
          <w:sz w:val="25"/>
          <w:szCs w:val="25"/>
        </w:rPr>
        <w:t xml:space="preserve">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Země je svěřena člověku, ale zůstává Boží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(srov. Lv 25,23). To je teologický antropocentrismus židovsko-křesťanské tradice. Nárok vlastnit a ovládat přírodu, manipulovat s ní podle svého zalíbení, je proto </w:t>
      </w:r>
      <w:r w:rsidR="00E05F1A" w:rsidRPr="00993661">
        <w:rPr>
          <w:rFonts w:asciiTheme="minorHAnsi" w:hAnsiTheme="minorHAnsi" w:cstheme="minorHAnsi"/>
          <w:sz w:val="25"/>
          <w:szCs w:val="25"/>
        </w:rPr>
        <w:t xml:space="preserve">určitou </w:t>
      </w:r>
      <w:r w:rsidRPr="00993661">
        <w:rPr>
          <w:rFonts w:asciiTheme="minorHAnsi" w:hAnsiTheme="minorHAnsi" w:cstheme="minorHAnsi"/>
          <w:sz w:val="25"/>
          <w:szCs w:val="25"/>
        </w:rPr>
        <w:t xml:space="preserve">formou modlářství. Je to prométheovský člověk, </w:t>
      </w:r>
      <w:r w:rsidR="00DC1D7F" w:rsidRPr="00993661">
        <w:rPr>
          <w:rFonts w:asciiTheme="minorHAnsi" w:hAnsiTheme="minorHAnsi" w:cstheme="minorHAnsi"/>
          <w:sz w:val="25"/>
          <w:szCs w:val="25"/>
        </w:rPr>
        <w:t xml:space="preserve">který, </w:t>
      </w:r>
      <w:r w:rsidRPr="00993661">
        <w:rPr>
          <w:rFonts w:asciiTheme="minorHAnsi" w:hAnsiTheme="minorHAnsi" w:cstheme="minorHAnsi"/>
          <w:sz w:val="25"/>
          <w:szCs w:val="25"/>
        </w:rPr>
        <w:t xml:space="preserve">opojený vlastní technokratickou mocí, arogantně uvádí zemi do stavu ne-milosti, tedy stavu zbaveného Boží milosti. Je-li </w:t>
      </w:r>
      <w:r w:rsidR="007200C5" w:rsidRPr="00993661">
        <w:rPr>
          <w:rFonts w:asciiTheme="minorHAnsi" w:hAnsiTheme="minorHAnsi" w:cstheme="minorHAnsi"/>
          <w:sz w:val="25"/>
          <w:szCs w:val="25"/>
        </w:rPr>
        <w:t>však</w:t>
      </w:r>
      <w:r w:rsidR="002C4270" w:rsidRPr="00993661">
        <w:rPr>
          <w:rFonts w:asciiTheme="minorHAnsi" w:hAnsiTheme="minorHAnsi" w:cstheme="minorHAnsi"/>
          <w:sz w:val="25"/>
          <w:szCs w:val="25"/>
        </w:rPr>
        <w:t xml:space="preserve"> onou</w:t>
      </w:r>
      <w:r w:rsidRPr="00993661">
        <w:rPr>
          <w:rFonts w:asciiTheme="minorHAnsi" w:hAnsiTheme="minorHAnsi" w:cstheme="minorHAnsi"/>
          <w:sz w:val="25"/>
          <w:szCs w:val="25"/>
        </w:rPr>
        <w:t xml:space="preserve"> Boží milostí Ježíš, který zemřel a vstal z mrtvých, pak platí to, co řekl Benedikt XVI</w:t>
      </w:r>
      <w:r w:rsidR="007200C5" w:rsidRPr="00993661">
        <w:rPr>
          <w:rFonts w:asciiTheme="minorHAnsi" w:hAnsiTheme="minorHAnsi" w:cstheme="minorHAnsi"/>
          <w:sz w:val="25"/>
          <w:szCs w:val="25"/>
        </w:rPr>
        <w:t>.</w:t>
      </w:r>
      <w:r w:rsidRPr="00993661">
        <w:rPr>
          <w:rFonts w:asciiTheme="minorHAnsi" w:hAnsiTheme="minorHAnsi" w:cstheme="minorHAnsi"/>
          <w:sz w:val="25"/>
          <w:szCs w:val="25"/>
        </w:rPr>
        <w:t xml:space="preserve">: „Věda svět nespasí. Člověk je vykoupen skrze lásku“ (encyklika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Spe </w:t>
      </w:r>
      <w:r w:rsidR="00EC2985" w:rsidRPr="00993661">
        <w:rPr>
          <w:rFonts w:asciiTheme="minorHAnsi" w:hAnsiTheme="minorHAnsi" w:cstheme="minorHAnsi"/>
          <w:i/>
          <w:iCs/>
          <w:sz w:val="25"/>
          <w:szCs w:val="25"/>
        </w:rPr>
        <w:t>s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alvi</w:t>
      </w:r>
      <w:r w:rsidRPr="00993661">
        <w:rPr>
          <w:rFonts w:asciiTheme="minorHAnsi" w:hAnsiTheme="minorHAnsi" w:cstheme="minorHAnsi"/>
          <w:sz w:val="25"/>
          <w:szCs w:val="25"/>
        </w:rPr>
        <w:t xml:space="preserve">, 26), </w:t>
      </w:r>
      <w:r w:rsidR="00E05F1A" w:rsidRPr="00993661">
        <w:rPr>
          <w:rFonts w:asciiTheme="minorHAnsi" w:hAnsiTheme="minorHAnsi" w:cstheme="minorHAnsi"/>
          <w:sz w:val="25"/>
          <w:szCs w:val="25"/>
        </w:rPr>
        <w:t xml:space="preserve">skrze </w:t>
      </w:r>
      <w:r w:rsidRPr="00993661">
        <w:rPr>
          <w:rFonts w:asciiTheme="minorHAnsi" w:hAnsiTheme="minorHAnsi" w:cstheme="minorHAnsi"/>
          <w:sz w:val="25"/>
          <w:szCs w:val="25"/>
        </w:rPr>
        <w:t>Boží lásku v Kristu, od níž nás nic a nikdo nemůže od</w:t>
      </w:r>
      <w:r w:rsidR="005B49CD" w:rsidRPr="00993661">
        <w:rPr>
          <w:rFonts w:asciiTheme="minorHAnsi" w:hAnsiTheme="minorHAnsi" w:cstheme="minorHAnsi"/>
          <w:sz w:val="25"/>
          <w:szCs w:val="25"/>
        </w:rPr>
        <w:t>loučit</w:t>
      </w:r>
      <w:r w:rsidRPr="00993661">
        <w:rPr>
          <w:rFonts w:asciiTheme="minorHAnsi" w:hAnsiTheme="minorHAnsi" w:cstheme="minorHAnsi"/>
          <w:sz w:val="25"/>
          <w:szCs w:val="25"/>
        </w:rPr>
        <w:t xml:space="preserve"> (srov. Řím 8,38</w:t>
      </w:r>
      <w:r w:rsidR="00993661">
        <w:rPr>
          <w:rFonts w:asciiTheme="minorHAnsi" w:hAnsiTheme="minorHAnsi" w:cstheme="minorHAnsi"/>
          <w:sz w:val="25"/>
          <w:szCs w:val="25"/>
        </w:rPr>
        <w:noBreakHyphen/>
      </w:r>
      <w:r w:rsidRPr="00993661">
        <w:rPr>
          <w:rFonts w:asciiTheme="minorHAnsi" w:hAnsiTheme="minorHAnsi" w:cstheme="minorHAnsi"/>
          <w:sz w:val="25"/>
          <w:szCs w:val="25"/>
        </w:rPr>
        <w:t xml:space="preserve">39). Stvoření, které je neustále přitahováno ke své budoucnosti, není statické ani uzavřené samo do sebe. </w:t>
      </w:r>
      <w:r w:rsidR="00AA292D" w:rsidRPr="00993661">
        <w:rPr>
          <w:rFonts w:asciiTheme="minorHAnsi" w:hAnsiTheme="minorHAnsi" w:cstheme="minorHAnsi"/>
          <w:sz w:val="25"/>
          <w:szCs w:val="25"/>
        </w:rPr>
        <w:t>I</w:t>
      </w:r>
      <w:r w:rsidRPr="00993661">
        <w:rPr>
          <w:rFonts w:asciiTheme="minorHAnsi" w:hAnsiTheme="minorHAnsi" w:cstheme="minorHAnsi"/>
          <w:sz w:val="25"/>
          <w:szCs w:val="25"/>
        </w:rPr>
        <w:t xml:space="preserve"> díky objevům současné fyziky je </w:t>
      </w:r>
      <w:r w:rsidR="00AA292D" w:rsidRPr="00993661">
        <w:rPr>
          <w:rFonts w:asciiTheme="minorHAnsi" w:hAnsiTheme="minorHAnsi" w:cstheme="minorHAnsi"/>
          <w:sz w:val="25"/>
          <w:szCs w:val="25"/>
        </w:rPr>
        <w:t xml:space="preserve">dnes </w:t>
      </w:r>
      <w:r w:rsidRPr="00993661">
        <w:rPr>
          <w:rFonts w:asciiTheme="minorHAnsi" w:hAnsiTheme="minorHAnsi" w:cstheme="minorHAnsi"/>
          <w:sz w:val="25"/>
          <w:szCs w:val="25"/>
        </w:rPr>
        <w:t>naše poznání stále více fascin</w:t>
      </w:r>
      <w:r w:rsidR="00DC1D7F" w:rsidRPr="00993661">
        <w:rPr>
          <w:rFonts w:asciiTheme="minorHAnsi" w:hAnsiTheme="minorHAnsi" w:cstheme="minorHAnsi"/>
          <w:sz w:val="25"/>
          <w:szCs w:val="25"/>
        </w:rPr>
        <w:t>ováno</w:t>
      </w:r>
      <w:r w:rsidRPr="00993661">
        <w:rPr>
          <w:rFonts w:asciiTheme="minorHAnsi" w:hAnsiTheme="minorHAnsi" w:cstheme="minorHAnsi"/>
          <w:sz w:val="25"/>
          <w:szCs w:val="25"/>
        </w:rPr>
        <w:t xml:space="preserve"> propojení</w:t>
      </w:r>
      <w:r w:rsidR="00DC1D7F" w:rsidRPr="00993661">
        <w:rPr>
          <w:rFonts w:asciiTheme="minorHAnsi" w:hAnsiTheme="minorHAnsi" w:cstheme="minorHAnsi"/>
          <w:sz w:val="25"/>
          <w:szCs w:val="25"/>
        </w:rPr>
        <w:t>m</w:t>
      </w:r>
      <w:r w:rsidRPr="00993661">
        <w:rPr>
          <w:rFonts w:asciiTheme="minorHAnsi" w:hAnsiTheme="minorHAnsi" w:cstheme="minorHAnsi"/>
          <w:sz w:val="25"/>
          <w:szCs w:val="25"/>
        </w:rPr>
        <w:t xml:space="preserve"> hmoty a ducha.</w:t>
      </w:r>
    </w:p>
    <w:p w14:paraId="2C889828" w14:textId="643F2400" w:rsidR="00206B08" w:rsidRPr="00993661" w:rsidRDefault="00206B08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>8. Ochrana stvoření je tedy nejen etickou, ale také výsostně teologickou otázkou</w:t>
      </w:r>
      <w:r w:rsidR="00A727B4" w:rsidRPr="00993661">
        <w:rPr>
          <w:rFonts w:asciiTheme="minorHAnsi" w:hAnsiTheme="minorHAnsi" w:cstheme="minorHAnsi"/>
          <w:sz w:val="25"/>
          <w:szCs w:val="25"/>
        </w:rPr>
        <w:t>;</w:t>
      </w:r>
      <w:r w:rsidRPr="00993661">
        <w:rPr>
          <w:rFonts w:asciiTheme="minorHAnsi" w:hAnsiTheme="minorHAnsi" w:cstheme="minorHAnsi"/>
          <w:sz w:val="25"/>
          <w:szCs w:val="25"/>
        </w:rPr>
        <w:t xml:space="preserve"> týká se totiž prolínání tajemství člověka a tajemství Boha.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O tomto prolínání lze říci, že je </w:t>
      </w:r>
      <w:r w:rsidR="00A727B4" w:rsidRPr="00993661">
        <w:rPr>
          <w:rFonts w:asciiTheme="minorHAnsi" w:hAnsiTheme="minorHAnsi" w:cstheme="minorHAnsi"/>
          <w:i/>
          <w:iCs/>
          <w:sz w:val="25"/>
          <w:szCs w:val="25"/>
        </w:rPr>
        <w:t>„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generativní</w:t>
      </w:r>
      <w:r w:rsidR="00A727B4" w:rsidRPr="00993661">
        <w:rPr>
          <w:rFonts w:asciiTheme="minorHAnsi" w:hAnsiTheme="minorHAnsi" w:cstheme="minorHAnsi"/>
          <w:i/>
          <w:iCs/>
          <w:sz w:val="25"/>
          <w:szCs w:val="25"/>
        </w:rPr>
        <w:t>“</w:t>
      </w:r>
      <w:r w:rsidRPr="00993661">
        <w:rPr>
          <w:rFonts w:asciiTheme="minorHAnsi" w:hAnsiTheme="minorHAnsi" w:cstheme="minorHAnsi"/>
          <w:sz w:val="25"/>
          <w:szCs w:val="25"/>
        </w:rPr>
        <w:t xml:space="preserve"> v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tom smyslu, že se vrací k aktu lásky, kterým Bůh stvořil člověka v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Kristu. Tento stvořitelský akt Boha </w:t>
      </w:r>
      <w:r w:rsidR="00D242EF" w:rsidRPr="00993661">
        <w:rPr>
          <w:rFonts w:asciiTheme="minorHAnsi" w:hAnsiTheme="minorHAnsi" w:cstheme="minorHAnsi"/>
          <w:sz w:val="25"/>
          <w:szCs w:val="25"/>
        </w:rPr>
        <w:t>umožňuje</w:t>
      </w:r>
      <w:r w:rsidRPr="00993661">
        <w:rPr>
          <w:rFonts w:asciiTheme="minorHAnsi" w:hAnsiTheme="minorHAnsi" w:cstheme="minorHAnsi"/>
          <w:sz w:val="25"/>
          <w:szCs w:val="25"/>
        </w:rPr>
        <w:t xml:space="preserve"> a zakládá svobodné jednání člověka a celou jeho etiku: je svobodný právě v tom, že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je stvořen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k obrazu Bo</w:t>
      </w:r>
      <w:r w:rsidR="00D242EF" w:rsidRPr="00993661">
        <w:rPr>
          <w:rFonts w:asciiTheme="minorHAnsi" w:hAnsiTheme="minorHAnsi" w:cstheme="minorHAnsi"/>
          <w:i/>
          <w:iCs/>
          <w:sz w:val="25"/>
          <w:szCs w:val="25"/>
        </w:rPr>
        <w:t>ha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, kterým je Ježíš Kristus</w:t>
      </w:r>
      <w:r w:rsidRPr="00993661">
        <w:rPr>
          <w:rFonts w:asciiTheme="minorHAnsi" w:hAnsiTheme="minorHAnsi" w:cstheme="minorHAnsi"/>
          <w:sz w:val="25"/>
          <w:szCs w:val="25"/>
        </w:rPr>
        <w:t>, a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z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tohoto důvodu </w:t>
      </w:r>
      <w:r w:rsidR="00A727B4" w:rsidRPr="00993661">
        <w:rPr>
          <w:rFonts w:asciiTheme="minorHAnsi" w:hAnsiTheme="minorHAnsi" w:cstheme="minorHAnsi"/>
          <w:sz w:val="25"/>
          <w:szCs w:val="25"/>
        </w:rPr>
        <w:t>„</w:t>
      </w:r>
      <w:r w:rsidRPr="00993661">
        <w:rPr>
          <w:rFonts w:asciiTheme="minorHAnsi" w:hAnsiTheme="minorHAnsi" w:cstheme="minorHAnsi"/>
          <w:sz w:val="25"/>
          <w:szCs w:val="25"/>
        </w:rPr>
        <w:t>je zástupcem</w:t>
      </w:r>
      <w:r w:rsidR="00A727B4" w:rsidRPr="00993661">
        <w:rPr>
          <w:rFonts w:asciiTheme="minorHAnsi" w:hAnsiTheme="minorHAnsi" w:cstheme="minorHAnsi"/>
          <w:sz w:val="25"/>
          <w:szCs w:val="25"/>
        </w:rPr>
        <w:t>“</w:t>
      </w:r>
      <w:r w:rsidRPr="00993661">
        <w:rPr>
          <w:rFonts w:asciiTheme="minorHAnsi" w:hAnsiTheme="minorHAnsi" w:cstheme="minorHAnsi"/>
          <w:sz w:val="25"/>
          <w:szCs w:val="25"/>
        </w:rPr>
        <w:t xml:space="preserve"> stvoření v samotném Kristu. </w:t>
      </w:r>
      <w:r w:rsidR="00D242EF" w:rsidRPr="00993661">
        <w:rPr>
          <w:rFonts w:asciiTheme="minorHAnsi" w:hAnsiTheme="minorHAnsi" w:cstheme="minorHAnsi"/>
          <w:sz w:val="25"/>
          <w:szCs w:val="25"/>
        </w:rPr>
        <w:t>T</w:t>
      </w:r>
      <w:r w:rsidRPr="00993661">
        <w:rPr>
          <w:rFonts w:asciiTheme="minorHAnsi" w:hAnsiTheme="minorHAnsi" w:cstheme="minorHAnsi"/>
          <w:sz w:val="25"/>
          <w:szCs w:val="25"/>
        </w:rPr>
        <w:t xml:space="preserve">ranscendentní (teologicko-etická) motivace </w:t>
      </w:r>
      <w:r w:rsidR="00D242EF" w:rsidRPr="00993661">
        <w:rPr>
          <w:rFonts w:asciiTheme="minorHAnsi" w:hAnsiTheme="minorHAnsi" w:cstheme="minorHAnsi"/>
          <w:sz w:val="25"/>
          <w:szCs w:val="25"/>
        </w:rPr>
        <w:t xml:space="preserve">zavazuje </w:t>
      </w:r>
      <w:r w:rsidRPr="00993661">
        <w:rPr>
          <w:rFonts w:asciiTheme="minorHAnsi" w:hAnsiTheme="minorHAnsi" w:cstheme="minorHAnsi"/>
          <w:sz w:val="25"/>
          <w:szCs w:val="25"/>
        </w:rPr>
        <w:t>křesťana k</w:t>
      </w:r>
      <w:r w:rsidR="001A77C4"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sz w:val="25"/>
          <w:szCs w:val="25"/>
        </w:rPr>
        <w:t>p</w:t>
      </w:r>
      <w:r w:rsidR="00D242EF" w:rsidRPr="00993661">
        <w:rPr>
          <w:rFonts w:asciiTheme="minorHAnsi" w:hAnsiTheme="minorHAnsi" w:cstheme="minorHAnsi"/>
          <w:sz w:val="25"/>
          <w:szCs w:val="25"/>
        </w:rPr>
        <w:t>rosazování</w:t>
      </w:r>
      <w:r w:rsidRPr="00993661">
        <w:rPr>
          <w:rFonts w:asciiTheme="minorHAnsi" w:hAnsiTheme="minorHAnsi" w:cstheme="minorHAnsi"/>
          <w:sz w:val="25"/>
          <w:szCs w:val="25"/>
        </w:rPr>
        <w:t xml:space="preserve"> spravedlnosti a míru ve </w:t>
      </w:r>
      <w:r w:rsidRPr="00993661">
        <w:rPr>
          <w:rFonts w:asciiTheme="minorHAnsi" w:hAnsiTheme="minorHAnsi" w:cstheme="minorHAnsi"/>
          <w:sz w:val="25"/>
          <w:szCs w:val="25"/>
        </w:rPr>
        <w:lastRenderedPageBreak/>
        <w:t>světě, a to</w:t>
      </w:r>
      <w:r w:rsidR="00EA32B9" w:rsidRPr="00993661">
        <w:rPr>
          <w:rFonts w:asciiTheme="minorHAnsi" w:hAnsiTheme="minorHAnsi" w:cstheme="minorHAnsi"/>
          <w:sz w:val="25"/>
          <w:szCs w:val="25"/>
        </w:rPr>
        <w:t xml:space="preserve"> i</w:t>
      </w:r>
      <w:r w:rsidRPr="00993661">
        <w:rPr>
          <w:rFonts w:asciiTheme="minorHAnsi" w:hAnsiTheme="minorHAnsi" w:cstheme="minorHAnsi"/>
          <w:sz w:val="25"/>
          <w:szCs w:val="25"/>
        </w:rPr>
        <w:t xml:space="preserve"> prostřednictvím univerzálního určení dober: j</w:t>
      </w:r>
      <w:r w:rsidR="00D242EF" w:rsidRPr="00993661">
        <w:rPr>
          <w:rFonts w:asciiTheme="minorHAnsi" w:hAnsiTheme="minorHAnsi" w:cstheme="minorHAnsi"/>
          <w:sz w:val="25"/>
          <w:szCs w:val="25"/>
        </w:rPr>
        <w:t>de o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zjevení Božích dětí, na které stvoření čeká a sténá jako v porodních bolestech</w:t>
      </w:r>
      <w:r w:rsidRPr="00993661">
        <w:rPr>
          <w:rFonts w:asciiTheme="minorHAnsi" w:hAnsiTheme="minorHAnsi" w:cstheme="minorHAnsi"/>
          <w:sz w:val="25"/>
          <w:szCs w:val="25"/>
        </w:rPr>
        <w:t xml:space="preserve">. </w:t>
      </w:r>
      <w:r w:rsidR="00A727B4" w:rsidRPr="00993661">
        <w:rPr>
          <w:rFonts w:asciiTheme="minorHAnsi" w:hAnsiTheme="minorHAnsi" w:cstheme="minorHAnsi"/>
          <w:sz w:val="25"/>
          <w:szCs w:val="25"/>
        </w:rPr>
        <w:t xml:space="preserve">V </w:t>
      </w:r>
      <w:r w:rsidR="00D242EF" w:rsidRPr="00993661">
        <w:rPr>
          <w:rFonts w:asciiTheme="minorHAnsi" w:hAnsiTheme="minorHAnsi" w:cstheme="minorHAnsi"/>
          <w:sz w:val="25"/>
          <w:szCs w:val="25"/>
        </w:rPr>
        <w:t>sázce</w:t>
      </w:r>
      <w:r w:rsidR="00A727B4" w:rsidRPr="00993661">
        <w:rPr>
          <w:rFonts w:asciiTheme="minorHAnsi" w:hAnsiTheme="minorHAnsi" w:cstheme="minorHAnsi"/>
          <w:sz w:val="25"/>
          <w:szCs w:val="25"/>
        </w:rPr>
        <w:t xml:space="preserve"> není </w:t>
      </w:r>
      <w:r w:rsidRPr="00993661">
        <w:rPr>
          <w:rFonts w:asciiTheme="minorHAnsi" w:hAnsiTheme="minorHAnsi" w:cstheme="minorHAnsi"/>
          <w:sz w:val="25"/>
          <w:szCs w:val="25"/>
        </w:rPr>
        <w:t>jen pozemský život člověka</w:t>
      </w:r>
      <w:r w:rsidR="00D242EF" w:rsidRPr="00993661">
        <w:rPr>
          <w:rFonts w:asciiTheme="minorHAnsi" w:hAnsiTheme="minorHAnsi" w:cstheme="minorHAnsi"/>
          <w:sz w:val="25"/>
          <w:szCs w:val="25"/>
        </w:rPr>
        <w:t xml:space="preserve"> v tomto čase</w:t>
      </w:r>
      <w:r w:rsidRPr="00993661">
        <w:rPr>
          <w:rFonts w:asciiTheme="minorHAnsi" w:hAnsiTheme="minorHAnsi" w:cstheme="minorHAnsi"/>
          <w:sz w:val="25"/>
          <w:szCs w:val="25"/>
        </w:rPr>
        <w:t xml:space="preserve">, </w:t>
      </w:r>
      <w:r w:rsidR="00D242EF" w:rsidRPr="00993661">
        <w:rPr>
          <w:rFonts w:asciiTheme="minorHAnsi" w:hAnsiTheme="minorHAnsi" w:cstheme="minorHAnsi"/>
          <w:sz w:val="25"/>
          <w:szCs w:val="25"/>
        </w:rPr>
        <w:t>ale také</w:t>
      </w:r>
      <w:r w:rsidR="00993661">
        <w:rPr>
          <w:rFonts w:asciiTheme="minorHAnsi" w:hAnsiTheme="minorHAnsi" w:cstheme="minorHAnsi"/>
          <w:sz w:val="25"/>
          <w:szCs w:val="25"/>
        </w:rPr>
        <w:t>,</w:t>
      </w:r>
      <w:r w:rsidR="00D242EF" w:rsidRPr="00993661">
        <w:rPr>
          <w:rFonts w:asciiTheme="minorHAnsi" w:hAnsiTheme="minorHAnsi" w:cstheme="minorHAnsi"/>
          <w:sz w:val="25"/>
          <w:szCs w:val="25"/>
        </w:rPr>
        <w:t xml:space="preserve"> a</w:t>
      </w:r>
      <w:r w:rsidRPr="00993661">
        <w:rPr>
          <w:rFonts w:asciiTheme="minorHAnsi" w:hAnsiTheme="minorHAnsi" w:cstheme="minorHAnsi"/>
          <w:sz w:val="25"/>
          <w:szCs w:val="25"/>
        </w:rPr>
        <w:t xml:space="preserve"> především</w:t>
      </w:r>
      <w:r w:rsidR="00993661">
        <w:rPr>
          <w:rFonts w:asciiTheme="minorHAnsi" w:hAnsiTheme="minorHAnsi" w:cstheme="minorHAnsi"/>
          <w:sz w:val="25"/>
          <w:szCs w:val="25"/>
        </w:rPr>
        <w:t>,</w:t>
      </w:r>
      <w:r w:rsidRPr="00993661">
        <w:rPr>
          <w:rFonts w:asciiTheme="minorHAnsi" w:hAnsiTheme="minorHAnsi" w:cstheme="minorHAnsi"/>
          <w:sz w:val="25"/>
          <w:szCs w:val="25"/>
        </w:rPr>
        <w:t xml:space="preserve"> jeho osud </w:t>
      </w:r>
      <w:r w:rsidR="00D242EF" w:rsidRPr="00993661">
        <w:rPr>
          <w:rFonts w:asciiTheme="minorHAnsi" w:hAnsiTheme="minorHAnsi" w:cstheme="minorHAnsi"/>
          <w:sz w:val="25"/>
          <w:szCs w:val="25"/>
        </w:rPr>
        <w:t>na</w:t>
      </w:r>
      <w:r w:rsidRPr="00993661">
        <w:rPr>
          <w:rFonts w:asciiTheme="minorHAnsi" w:hAnsiTheme="minorHAnsi" w:cstheme="minorHAnsi"/>
          <w:sz w:val="25"/>
          <w:szCs w:val="25"/>
        </w:rPr>
        <w:t xml:space="preserve"> věčnosti,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eschaton</w:t>
      </w:r>
      <w:r w:rsidRPr="00993661">
        <w:rPr>
          <w:rFonts w:asciiTheme="minorHAnsi" w:hAnsiTheme="minorHAnsi" w:cstheme="minorHAnsi"/>
          <w:sz w:val="25"/>
          <w:szCs w:val="25"/>
        </w:rPr>
        <w:t xml:space="preserve"> naší blaženosti, ráj našeho pokoje</w:t>
      </w:r>
      <w:r w:rsidR="0005619A" w:rsidRPr="00993661">
        <w:rPr>
          <w:rFonts w:asciiTheme="minorHAnsi" w:hAnsiTheme="minorHAnsi" w:cstheme="minorHAnsi"/>
          <w:sz w:val="25"/>
          <w:szCs w:val="25"/>
        </w:rPr>
        <w:t>,</w:t>
      </w:r>
      <w:r w:rsidRPr="00993661">
        <w:rPr>
          <w:rFonts w:asciiTheme="minorHAnsi" w:hAnsiTheme="minorHAnsi" w:cstheme="minorHAnsi"/>
          <w:sz w:val="25"/>
          <w:szCs w:val="25"/>
        </w:rPr>
        <w:t xml:space="preserve"> v</w:t>
      </w:r>
      <w:r w:rsidR="00EA32B9"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Kristu</w:t>
      </w:r>
      <w:r w:rsidR="006F2944" w:rsidRPr="00993661">
        <w:rPr>
          <w:rFonts w:asciiTheme="minorHAnsi" w:hAnsiTheme="minorHAnsi" w:cstheme="minorHAnsi"/>
          <w:i/>
          <w:iCs/>
          <w:sz w:val="25"/>
          <w:szCs w:val="25"/>
        </w:rPr>
        <w:t>,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 Pánu kosmu, </w:t>
      </w:r>
      <w:r w:rsidR="00D242EF" w:rsidRPr="00993661">
        <w:rPr>
          <w:rFonts w:asciiTheme="minorHAnsi" w:hAnsiTheme="minorHAnsi" w:cstheme="minorHAnsi"/>
          <w:i/>
          <w:iCs/>
          <w:sz w:val="25"/>
          <w:szCs w:val="25"/>
        </w:rPr>
        <w:t>u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křižovaném</w:t>
      </w:r>
      <w:r w:rsidR="00D242EF"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 a v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zkříšeném z lásky</w:t>
      </w:r>
      <w:r w:rsidRPr="00993661">
        <w:rPr>
          <w:rFonts w:asciiTheme="minorHAnsi" w:hAnsiTheme="minorHAnsi" w:cstheme="minorHAnsi"/>
          <w:sz w:val="25"/>
          <w:szCs w:val="25"/>
        </w:rPr>
        <w:t>.</w:t>
      </w:r>
    </w:p>
    <w:p w14:paraId="0F41FD0B" w14:textId="2A2FB8FC" w:rsidR="00A727B4" w:rsidRPr="00993661" w:rsidRDefault="00A727B4" w:rsidP="00D242EF">
      <w:pPr>
        <w:pStyle w:val="Normlnweb"/>
        <w:jc w:val="both"/>
        <w:rPr>
          <w:rFonts w:asciiTheme="minorHAnsi" w:hAnsiTheme="minorHAnsi" w:cstheme="minorHAnsi"/>
          <w:sz w:val="25"/>
          <w:szCs w:val="25"/>
        </w:rPr>
      </w:pPr>
      <w:r w:rsidRPr="00993661">
        <w:rPr>
          <w:rFonts w:asciiTheme="minorHAnsi" w:hAnsiTheme="minorHAnsi" w:cstheme="minorHAnsi"/>
          <w:sz w:val="25"/>
          <w:szCs w:val="25"/>
        </w:rPr>
        <w:t xml:space="preserve">9. Doufat a jednat v souladu se stvořením pak znamená žít vtělenou víru, která umí vstoupit do trpícího a doufajícího </w:t>
      </w:r>
      <w:r w:rsidR="00E90A68" w:rsidRPr="00993661">
        <w:rPr>
          <w:rFonts w:asciiTheme="minorHAnsi" w:hAnsiTheme="minorHAnsi" w:cstheme="minorHAnsi"/>
          <w:sz w:val="25"/>
          <w:szCs w:val="25"/>
        </w:rPr>
        <w:t>„těla“</w:t>
      </w:r>
      <w:r w:rsidRPr="00993661">
        <w:rPr>
          <w:rFonts w:asciiTheme="minorHAnsi" w:hAnsiTheme="minorHAnsi" w:cstheme="minorHAnsi"/>
          <w:sz w:val="25"/>
          <w:szCs w:val="25"/>
        </w:rPr>
        <w:t xml:space="preserve"> </w:t>
      </w:r>
      <w:r w:rsidR="00E90A68" w:rsidRPr="00993661">
        <w:rPr>
          <w:rFonts w:asciiTheme="minorHAnsi" w:hAnsiTheme="minorHAnsi" w:cstheme="minorHAnsi"/>
          <w:sz w:val="25"/>
          <w:szCs w:val="25"/>
        </w:rPr>
        <w:t>druhých</w:t>
      </w:r>
      <w:r w:rsidRPr="00993661">
        <w:rPr>
          <w:rFonts w:asciiTheme="minorHAnsi" w:hAnsiTheme="minorHAnsi" w:cstheme="minorHAnsi"/>
          <w:sz w:val="25"/>
          <w:szCs w:val="25"/>
        </w:rPr>
        <w:t xml:space="preserve"> a sdílet očekávání tělesného vzkříšení, k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>němuž jsou věřící předurčeni v Kristu Pánu. V Ježíši, věčném Synu</w:t>
      </w:r>
      <w:r w:rsidR="00D242EF" w:rsidRPr="00993661">
        <w:rPr>
          <w:rFonts w:asciiTheme="minorHAnsi" w:hAnsiTheme="minorHAnsi" w:cstheme="minorHAnsi"/>
          <w:sz w:val="25"/>
          <w:szCs w:val="25"/>
        </w:rPr>
        <w:t xml:space="preserve">, který na sebe vzal </w:t>
      </w:r>
      <w:r w:rsidRPr="00993661">
        <w:rPr>
          <w:rFonts w:asciiTheme="minorHAnsi" w:hAnsiTheme="minorHAnsi" w:cstheme="minorHAnsi"/>
          <w:sz w:val="25"/>
          <w:szCs w:val="25"/>
        </w:rPr>
        <w:t>lidské těl</w:t>
      </w:r>
      <w:r w:rsidR="00D242EF" w:rsidRPr="00993661">
        <w:rPr>
          <w:rFonts w:asciiTheme="minorHAnsi" w:hAnsiTheme="minorHAnsi" w:cstheme="minorHAnsi"/>
          <w:sz w:val="25"/>
          <w:szCs w:val="25"/>
        </w:rPr>
        <w:t>o</w:t>
      </w:r>
      <w:r w:rsidRPr="00993661">
        <w:rPr>
          <w:rFonts w:asciiTheme="minorHAnsi" w:hAnsiTheme="minorHAnsi" w:cstheme="minorHAnsi"/>
          <w:sz w:val="25"/>
          <w:szCs w:val="25"/>
        </w:rPr>
        <w:t xml:space="preserve">,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jsme skutečně dětmi Otce</w:t>
      </w:r>
      <w:r w:rsidRPr="00993661">
        <w:rPr>
          <w:rFonts w:asciiTheme="minorHAnsi" w:hAnsiTheme="minorHAnsi" w:cstheme="minorHAnsi"/>
          <w:sz w:val="25"/>
          <w:szCs w:val="25"/>
        </w:rPr>
        <w:t xml:space="preserve">. Skrze víru a křest začíná pro věřícího život podle Ducha (srov. Řím 8,2),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svatý život, </w:t>
      </w:r>
      <w:r w:rsidR="00D242EF"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který žijeme 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>jako dět</w:t>
      </w:r>
      <w:r w:rsidR="00D242EF" w:rsidRPr="00993661">
        <w:rPr>
          <w:rFonts w:asciiTheme="minorHAnsi" w:hAnsiTheme="minorHAnsi" w:cstheme="minorHAnsi"/>
          <w:i/>
          <w:iCs/>
          <w:sz w:val="25"/>
          <w:szCs w:val="25"/>
        </w:rPr>
        <w:t>i</w:t>
      </w:r>
      <w:r w:rsidRPr="00993661">
        <w:rPr>
          <w:rFonts w:asciiTheme="minorHAnsi" w:hAnsiTheme="minorHAnsi" w:cstheme="minorHAnsi"/>
          <w:i/>
          <w:iCs/>
          <w:sz w:val="25"/>
          <w:szCs w:val="25"/>
        </w:rPr>
        <w:t xml:space="preserve"> Otce</w:t>
      </w:r>
      <w:r w:rsidRPr="00993661">
        <w:rPr>
          <w:rFonts w:asciiTheme="minorHAnsi" w:hAnsiTheme="minorHAnsi" w:cstheme="minorHAnsi"/>
          <w:sz w:val="25"/>
          <w:szCs w:val="25"/>
        </w:rPr>
        <w:t>, jako Ježíš (srov. Řím 8,14</w:t>
      </w:r>
      <w:r w:rsidR="00993661">
        <w:rPr>
          <w:rFonts w:asciiTheme="minorHAnsi" w:hAnsiTheme="minorHAnsi" w:cstheme="minorHAnsi"/>
          <w:sz w:val="25"/>
          <w:szCs w:val="25"/>
        </w:rPr>
        <w:noBreakHyphen/>
      </w:r>
      <w:r w:rsidRPr="00993661">
        <w:rPr>
          <w:rFonts w:asciiTheme="minorHAnsi" w:hAnsiTheme="minorHAnsi" w:cstheme="minorHAnsi"/>
          <w:sz w:val="25"/>
          <w:szCs w:val="25"/>
        </w:rPr>
        <w:t xml:space="preserve">17), neboť mocí Ducha Svatého v nás žije Kristus (srov. Gal 2,20). </w:t>
      </w:r>
      <w:r w:rsidR="00D242EF" w:rsidRPr="00993661">
        <w:rPr>
          <w:rFonts w:asciiTheme="minorHAnsi" w:hAnsiTheme="minorHAnsi" w:cstheme="minorHAnsi"/>
          <w:sz w:val="25"/>
          <w:szCs w:val="25"/>
        </w:rPr>
        <w:t>Tímto způsobem se náš</w:t>
      </w:r>
      <w:r w:rsidRPr="00993661">
        <w:rPr>
          <w:rFonts w:asciiTheme="minorHAnsi" w:hAnsiTheme="minorHAnsi" w:cstheme="minorHAnsi"/>
          <w:sz w:val="25"/>
          <w:szCs w:val="25"/>
        </w:rPr>
        <w:t xml:space="preserve"> život</w:t>
      </w:r>
      <w:r w:rsidR="00D242EF" w:rsidRPr="00993661">
        <w:rPr>
          <w:rFonts w:asciiTheme="minorHAnsi" w:hAnsiTheme="minorHAnsi" w:cstheme="minorHAnsi"/>
          <w:sz w:val="25"/>
          <w:szCs w:val="25"/>
        </w:rPr>
        <w:t xml:space="preserve"> může stát</w:t>
      </w:r>
      <w:r w:rsidRPr="00993661">
        <w:rPr>
          <w:rFonts w:asciiTheme="minorHAnsi" w:hAnsiTheme="minorHAnsi" w:cstheme="minorHAnsi"/>
          <w:sz w:val="25"/>
          <w:szCs w:val="25"/>
        </w:rPr>
        <w:t xml:space="preserve"> písní lásky k</w:t>
      </w:r>
      <w:r w:rsidR="00993661">
        <w:rPr>
          <w:rFonts w:asciiTheme="minorHAnsi" w:hAnsiTheme="minorHAnsi" w:cstheme="minorHAnsi"/>
          <w:sz w:val="25"/>
          <w:szCs w:val="25"/>
        </w:rPr>
        <w:t> </w:t>
      </w:r>
      <w:r w:rsidRPr="00993661">
        <w:rPr>
          <w:rFonts w:asciiTheme="minorHAnsi" w:hAnsiTheme="minorHAnsi" w:cstheme="minorHAnsi"/>
          <w:sz w:val="25"/>
          <w:szCs w:val="25"/>
        </w:rPr>
        <w:t xml:space="preserve">Bohu, k lidstvu, se stvořením a </w:t>
      </w:r>
      <w:r w:rsidR="00A24A8A" w:rsidRPr="00993661">
        <w:rPr>
          <w:rFonts w:asciiTheme="minorHAnsi" w:hAnsiTheme="minorHAnsi" w:cstheme="minorHAnsi"/>
          <w:sz w:val="25"/>
          <w:szCs w:val="25"/>
        </w:rPr>
        <w:t>pro</w:t>
      </w:r>
      <w:r w:rsidRPr="00993661">
        <w:rPr>
          <w:rFonts w:asciiTheme="minorHAnsi" w:hAnsiTheme="minorHAnsi" w:cstheme="minorHAnsi"/>
          <w:sz w:val="25"/>
          <w:szCs w:val="25"/>
        </w:rPr>
        <w:t xml:space="preserve"> stvoření a nacház</w:t>
      </w:r>
      <w:r w:rsidR="00D242EF" w:rsidRPr="00993661">
        <w:rPr>
          <w:rFonts w:asciiTheme="minorHAnsi" w:hAnsiTheme="minorHAnsi" w:cstheme="minorHAnsi"/>
          <w:sz w:val="25"/>
          <w:szCs w:val="25"/>
        </w:rPr>
        <w:t>et</w:t>
      </w:r>
      <w:r w:rsidRPr="00993661">
        <w:rPr>
          <w:rFonts w:asciiTheme="minorHAnsi" w:hAnsiTheme="minorHAnsi" w:cstheme="minorHAnsi"/>
          <w:sz w:val="25"/>
          <w:szCs w:val="25"/>
        </w:rPr>
        <w:t xml:space="preserve"> svou plnost ve svatosti.</w:t>
      </w:r>
      <w:r w:rsidRPr="00993661">
        <w:rPr>
          <w:rStyle w:val="Znakapoznpodarou"/>
          <w:rFonts w:asciiTheme="minorHAnsi" w:hAnsiTheme="minorHAnsi" w:cstheme="minorHAnsi"/>
          <w:sz w:val="25"/>
          <w:szCs w:val="25"/>
        </w:rPr>
        <w:footnoteReference w:id="3"/>
      </w:r>
    </w:p>
    <w:p w14:paraId="05B3D2AD" w14:textId="77777777" w:rsidR="00282D03" w:rsidRPr="00993661" w:rsidRDefault="00282D03" w:rsidP="00D242EF">
      <w:pPr>
        <w:spacing w:line="240" w:lineRule="auto"/>
        <w:jc w:val="both"/>
        <w:rPr>
          <w:rFonts w:cstheme="minorHAnsi"/>
          <w:sz w:val="25"/>
          <w:szCs w:val="25"/>
        </w:rPr>
      </w:pPr>
    </w:p>
    <w:p w14:paraId="5EA5F137" w14:textId="18ED7049" w:rsidR="00282D03" w:rsidRPr="00993661" w:rsidRDefault="006F2944" w:rsidP="00D242EF">
      <w:pPr>
        <w:spacing w:line="240" w:lineRule="auto"/>
        <w:jc w:val="both"/>
        <w:rPr>
          <w:rFonts w:cstheme="minorHAnsi"/>
          <w:i/>
          <w:iCs/>
          <w:sz w:val="25"/>
          <w:szCs w:val="25"/>
        </w:rPr>
      </w:pPr>
      <w:r w:rsidRPr="00993661">
        <w:rPr>
          <w:rFonts w:cstheme="minorHAnsi"/>
          <w:i/>
          <w:iCs/>
          <w:sz w:val="25"/>
          <w:szCs w:val="25"/>
        </w:rPr>
        <w:t>Dáno v </w:t>
      </w:r>
      <w:r w:rsidR="008D6D07" w:rsidRPr="00993661">
        <w:rPr>
          <w:rFonts w:cstheme="minorHAnsi"/>
          <w:i/>
          <w:iCs/>
          <w:sz w:val="25"/>
          <w:szCs w:val="25"/>
        </w:rPr>
        <w:t>Řím</w:t>
      </w:r>
      <w:r w:rsidRPr="00993661">
        <w:rPr>
          <w:rFonts w:cstheme="minorHAnsi"/>
          <w:i/>
          <w:iCs/>
          <w:sz w:val="25"/>
          <w:szCs w:val="25"/>
        </w:rPr>
        <w:t xml:space="preserve">ě u </w:t>
      </w:r>
      <w:r w:rsidR="00993661">
        <w:rPr>
          <w:rFonts w:cstheme="minorHAnsi"/>
          <w:i/>
          <w:iCs/>
          <w:sz w:val="25"/>
          <w:szCs w:val="25"/>
        </w:rPr>
        <w:t>s</w:t>
      </w:r>
      <w:r w:rsidRPr="00993661">
        <w:rPr>
          <w:rFonts w:cstheme="minorHAnsi"/>
          <w:i/>
          <w:iCs/>
          <w:sz w:val="25"/>
          <w:szCs w:val="25"/>
        </w:rPr>
        <w:t xml:space="preserve">v. </w:t>
      </w:r>
      <w:r w:rsidR="008D6D07" w:rsidRPr="00993661">
        <w:rPr>
          <w:rFonts w:cstheme="minorHAnsi"/>
          <w:i/>
          <w:iCs/>
          <w:sz w:val="25"/>
          <w:szCs w:val="25"/>
        </w:rPr>
        <w:t>Jan</w:t>
      </w:r>
      <w:r w:rsidRPr="00993661">
        <w:rPr>
          <w:rFonts w:cstheme="minorHAnsi"/>
          <w:i/>
          <w:iCs/>
          <w:sz w:val="25"/>
          <w:szCs w:val="25"/>
        </w:rPr>
        <w:t>a</w:t>
      </w:r>
      <w:r w:rsidR="008D6D07" w:rsidRPr="00993661">
        <w:rPr>
          <w:rFonts w:cstheme="minorHAnsi"/>
          <w:i/>
          <w:iCs/>
          <w:sz w:val="25"/>
          <w:szCs w:val="25"/>
        </w:rPr>
        <w:t xml:space="preserve"> Laterán</w:t>
      </w:r>
      <w:r w:rsidRPr="00993661">
        <w:rPr>
          <w:rFonts w:cstheme="minorHAnsi"/>
          <w:i/>
          <w:iCs/>
          <w:sz w:val="25"/>
          <w:szCs w:val="25"/>
        </w:rPr>
        <w:t>ského dne</w:t>
      </w:r>
      <w:r w:rsidR="008D6D07" w:rsidRPr="00993661">
        <w:rPr>
          <w:rFonts w:cstheme="minorHAnsi"/>
          <w:i/>
          <w:iCs/>
          <w:sz w:val="25"/>
          <w:szCs w:val="25"/>
        </w:rPr>
        <w:t xml:space="preserve"> </w:t>
      </w:r>
      <w:r w:rsidR="00282D03" w:rsidRPr="00993661">
        <w:rPr>
          <w:rFonts w:cstheme="minorHAnsi"/>
          <w:i/>
          <w:iCs/>
          <w:sz w:val="25"/>
          <w:szCs w:val="25"/>
        </w:rPr>
        <w:t>27</w:t>
      </w:r>
      <w:r w:rsidR="008D6D07" w:rsidRPr="00993661">
        <w:rPr>
          <w:rFonts w:cstheme="minorHAnsi"/>
          <w:i/>
          <w:iCs/>
          <w:sz w:val="25"/>
          <w:szCs w:val="25"/>
        </w:rPr>
        <w:t>.</w:t>
      </w:r>
      <w:r w:rsidR="00282D03" w:rsidRPr="00993661">
        <w:rPr>
          <w:rFonts w:cstheme="minorHAnsi"/>
          <w:i/>
          <w:iCs/>
          <w:sz w:val="25"/>
          <w:szCs w:val="25"/>
        </w:rPr>
        <w:t xml:space="preserve"> </w:t>
      </w:r>
      <w:r w:rsidR="008D6D07" w:rsidRPr="00993661">
        <w:rPr>
          <w:rFonts w:cstheme="minorHAnsi"/>
          <w:i/>
          <w:iCs/>
          <w:sz w:val="25"/>
          <w:szCs w:val="25"/>
        </w:rPr>
        <w:t>června</w:t>
      </w:r>
      <w:r w:rsidR="00282D03" w:rsidRPr="00993661">
        <w:rPr>
          <w:rFonts w:cstheme="minorHAnsi"/>
          <w:i/>
          <w:iCs/>
          <w:sz w:val="25"/>
          <w:szCs w:val="25"/>
        </w:rPr>
        <w:t xml:space="preserve"> 2024</w:t>
      </w:r>
    </w:p>
    <w:p w14:paraId="1F23B7EE" w14:textId="77777777" w:rsidR="00282D03" w:rsidRPr="00993661" w:rsidRDefault="00282D03" w:rsidP="00D242EF">
      <w:pPr>
        <w:spacing w:line="240" w:lineRule="auto"/>
        <w:jc w:val="both"/>
        <w:rPr>
          <w:rFonts w:cstheme="minorHAnsi"/>
          <w:sz w:val="25"/>
          <w:szCs w:val="25"/>
        </w:rPr>
      </w:pPr>
    </w:p>
    <w:p w14:paraId="3853DCFC" w14:textId="77777777" w:rsidR="00282D03" w:rsidRPr="00993661" w:rsidRDefault="00282D03" w:rsidP="00D242EF">
      <w:pPr>
        <w:spacing w:line="240" w:lineRule="auto"/>
        <w:ind w:left="7080" w:firstLine="708"/>
        <w:jc w:val="both"/>
        <w:rPr>
          <w:rFonts w:cstheme="minorHAnsi"/>
          <w:sz w:val="25"/>
          <w:szCs w:val="25"/>
        </w:rPr>
      </w:pPr>
      <w:r w:rsidRPr="00993661">
        <w:rPr>
          <w:rFonts w:cstheme="minorHAnsi"/>
          <w:sz w:val="25"/>
          <w:szCs w:val="25"/>
        </w:rPr>
        <w:t>FRAN</w:t>
      </w:r>
      <w:r w:rsidR="008D6D07" w:rsidRPr="00993661">
        <w:rPr>
          <w:rFonts w:cstheme="minorHAnsi"/>
          <w:sz w:val="25"/>
          <w:szCs w:val="25"/>
        </w:rPr>
        <w:t>TIŠEK</w:t>
      </w:r>
    </w:p>
    <w:sectPr w:rsidR="00282D03" w:rsidRPr="009936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E1BCF" w14:textId="77777777" w:rsidR="000770D9" w:rsidRDefault="000770D9" w:rsidP="002A1F03">
      <w:pPr>
        <w:spacing w:after="0" w:line="240" w:lineRule="auto"/>
      </w:pPr>
      <w:r>
        <w:separator/>
      </w:r>
    </w:p>
  </w:endnote>
  <w:endnote w:type="continuationSeparator" w:id="0">
    <w:p w14:paraId="57CF529D" w14:textId="77777777" w:rsidR="000770D9" w:rsidRDefault="000770D9" w:rsidP="002A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4742"/>
      <w:docPartObj>
        <w:docPartGallery w:val="Page Numbers (Bottom of Page)"/>
        <w:docPartUnique/>
      </w:docPartObj>
    </w:sdtPr>
    <w:sdtEndPr/>
    <w:sdtContent>
      <w:p w14:paraId="3217B570" w14:textId="7A2F5519" w:rsidR="00993661" w:rsidRPr="00E625A7" w:rsidRDefault="00993661" w:rsidP="00993661">
        <w:pPr>
          <w:pStyle w:val="Zpat"/>
          <w:jc w:val="center"/>
        </w:pPr>
        <w:r w:rsidRPr="00E625A7">
          <w:rPr>
            <w:rStyle w:val="slostrnky"/>
          </w:rPr>
          <w:fldChar w:fldCharType="begin"/>
        </w:r>
        <w:r w:rsidRPr="00E625A7">
          <w:rPr>
            <w:rStyle w:val="slostrnky"/>
          </w:rPr>
          <w:instrText xml:space="preserve"> PAGE </w:instrText>
        </w:r>
        <w:r w:rsidRPr="00E625A7">
          <w:rPr>
            <w:rStyle w:val="slostrnky"/>
          </w:rPr>
          <w:fldChar w:fldCharType="separate"/>
        </w:r>
        <w:r w:rsidR="004A7810">
          <w:rPr>
            <w:rStyle w:val="slostrnky"/>
            <w:noProof/>
          </w:rPr>
          <w:t>1</w:t>
        </w:r>
        <w:r w:rsidRPr="00E625A7">
          <w:rPr>
            <w:rStyle w:val="slostrnky"/>
          </w:rPr>
          <w:fldChar w:fldCharType="end"/>
        </w:r>
        <w:r w:rsidRPr="00E625A7">
          <w:rPr>
            <w:rStyle w:val="slostrnky"/>
          </w:rPr>
          <w:t xml:space="preserve"> / </w:t>
        </w:r>
        <w:r w:rsidRPr="00E625A7">
          <w:rPr>
            <w:rStyle w:val="slostrnky"/>
          </w:rPr>
          <w:fldChar w:fldCharType="begin"/>
        </w:r>
        <w:r w:rsidRPr="00E625A7">
          <w:rPr>
            <w:rStyle w:val="slostrnky"/>
          </w:rPr>
          <w:instrText xml:space="preserve"> NUMPAGES </w:instrText>
        </w:r>
        <w:r w:rsidRPr="00E625A7">
          <w:rPr>
            <w:rStyle w:val="slostrnky"/>
          </w:rPr>
          <w:fldChar w:fldCharType="separate"/>
        </w:r>
        <w:r w:rsidR="004A7810">
          <w:rPr>
            <w:rStyle w:val="slostrnky"/>
            <w:noProof/>
          </w:rPr>
          <w:t>4</w:t>
        </w:r>
        <w:r w:rsidRPr="00E625A7">
          <w:rPr>
            <w:rStyle w:val="slostrnk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75E6" w14:textId="77777777" w:rsidR="000770D9" w:rsidRDefault="000770D9" w:rsidP="002A1F03">
      <w:pPr>
        <w:spacing w:after="0" w:line="240" w:lineRule="auto"/>
      </w:pPr>
      <w:r>
        <w:separator/>
      </w:r>
    </w:p>
  </w:footnote>
  <w:footnote w:type="continuationSeparator" w:id="0">
    <w:p w14:paraId="174EFDFF" w14:textId="77777777" w:rsidR="000770D9" w:rsidRDefault="000770D9" w:rsidP="002A1F03">
      <w:pPr>
        <w:spacing w:after="0" w:line="240" w:lineRule="auto"/>
      </w:pPr>
      <w:r>
        <w:continuationSeparator/>
      </w:r>
    </w:p>
  </w:footnote>
  <w:footnote w:id="1">
    <w:p w14:paraId="2CC0A53F" w14:textId="77777777" w:rsidR="00187AB4" w:rsidRPr="00B54E39" w:rsidRDefault="002A1F03">
      <w:pPr>
        <w:pStyle w:val="Textpoznpodarou"/>
        <w:rPr>
          <w:rFonts w:cstheme="minorHAnsi"/>
        </w:rPr>
      </w:pPr>
      <w:r w:rsidRPr="00B54E39">
        <w:rPr>
          <w:rStyle w:val="Znakapoznpodarou"/>
          <w:rFonts w:cstheme="minorHAnsi"/>
        </w:rPr>
        <w:footnoteRef/>
      </w:r>
      <w:r w:rsidRPr="00B54E39">
        <w:rPr>
          <w:rFonts w:cstheme="minorHAnsi"/>
        </w:rPr>
        <w:t xml:space="preserve"> </w:t>
      </w:r>
      <w:r w:rsidRPr="00B54E39">
        <w:rPr>
          <w:rFonts w:cstheme="minorHAnsi"/>
          <w:i/>
          <w:iCs/>
        </w:rPr>
        <w:t>Spes non confundit</w:t>
      </w:r>
      <w:r w:rsidRPr="00B54E39">
        <w:rPr>
          <w:rFonts w:cstheme="minorHAnsi"/>
        </w:rPr>
        <w:t>, bula vyhlašující Řádné jubileum roku 2025 (9. května 2024).</w:t>
      </w:r>
    </w:p>
  </w:footnote>
  <w:footnote w:id="2">
    <w:p w14:paraId="759036DA" w14:textId="77777777" w:rsidR="00187AB4" w:rsidRPr="00B54E39" w:rsidRDefault="005027A4">
      <w:pPr>
        <w:pStyle w:val="Textpoznpodarou"/>
        <w:rPr>
          <w:rFonts w:cstheme="minorHAnsi"/>
        </w:rPr>
      </w:pPr>
      <w:bookmarkStart w:id="1" w:name="_Hlk170905324"/>
      <w:bookmarkEnd w:id="1"/>
      <w:r w:rsidRPr="00B54E39">
        <w:rPr>
          <w:rStyle w:val="Znakapoznpodarou"/>
          <w:rFonts w:cstheme="minorHAnsi"/>
        </w:rPr>
        <w:footnoteRef/>
      </w:r>
      <w:r w:rsidRPr="00B54E39">
        <w:rPr>
          <w:rFonts w:cstheme="minorHAnsi"/>
        </w:rPr>
        <w:t xml:space="preserve"> </w:t>
      </w:r>
      <w:r w:rsidR="00356264" w:rsidRPr="00B54E39">
        <w:rPr>
          <w:rFonts w:cstheme="minorHAnsi"/>
          <w:i/>
          <w:iCs/>
        </w:rPr>
        <w:t>Božská komedie</w:t>
      </w:r>
      <w:r w:rsidRPr="00B54E39">
        <w:rPr>
          <w:rFonts w:cstheme="minorHAnsi"/>
          <w:i/>
          <w:iCs/>
        </w:rPr>
        <w:t xml:space="preserve">, </w:t>
      </w:r>
      <w:r w:rsidR="00356264" w:rsidRPr="00B54E39">
        <w:rPr>
          <w:rFonts w:cstheme="minorHAnsi"/>
          <w:i/>
          <w:iCs/>
        </w:rPr>
        <w:t>Ráj</w:t>
      </w:r>
      <w:r w:rsidRPr="00B54E39">
        <w:rPr>
          <w:rFonts w:cstheme="minorHAnsi"/>
        </w:rPr>
        <w:t>, XII, 141</w:t>
      </w:r>
      <w:r w:rsidRPr="00B54E39">
        <w:rPr>
          <w:rFonts w:cstheme="minorHAnsi"/>
          <w:sz w:val="24"/>
          <w:szCs w:val="24"/>
        </w:rPr>
        <w:t>.</w:t>
      </w:r>
    </w:p>
  </w:footnote>
  <w:footnote w:id="3">
    <w:p w14:paraId="5210E118" w14:textId="0D5D7071" w:rsidR="00187AB4" w:rsidRDefault="00A727B4" w:rsidP="00993661">
      <w:pPr>
        <w:pStyle w:val="Normlnweb"/>
        <w:jc w:val="both"/>
      </w:pPr>
      <w:bookmarkStart w:id="2" w:name="_Hlk170905306"/>
      <w:bookmarkEnd w:id="2"/>
      <w:r w:rsidRPr="00B54E39">
        <w:rPr>
          <w:rStyle w:val="Znakapoznpodarou"/>
          <w:rFonts w:asciiTheme="minorHAnsi" w:hAnsiTheme="minorHAnsi" w:cstheme="minorHAnsi"/>
        </w:rPr>
        <w:footnoteRef/>
      </w:r>
      <w:r w:rsidRPr="00B54E39">
        <w:rPr>
          <w:rFonts w:asciiTheme="minorHAnsi" w:hAnsiTheme="minorHAnsi" w:cstheme="minorHAnsi"/>
        </w:rPr>
        <w:t xml:space="preserve"> </w:t>
      </w:r>
      <w:bookmarkStart w:id="3" w:name="_Hlk170905292"/>
      <w:r w:rsidR="008D6D07" w:rsidRPr="00B54E39">
        <w:rPr>
          <w:rFonts w:asciiTheme="minorHAnsi" w:hAnsiTheme="minorHAnsi" w:cstheme="minorHAnsi"/>
          <w:sz w:val="20"/>
          <w:szCs w:val="20"/>
        </w:rPr>
        <w:t>Poeticky to vyjádřil rosminiánský kněz Clemente Rebora: „Zatímco stvoření stoupá v Kristu k Otci, / v</w:t>
      </w:r>
      <w:r w:rsidR="00FA7942">
        <w:rPr>
          <w:rFonts w:asciiTheme="minorHAnsi" w:hAnsiTheme="minorHAnsi" w:cstheme="minorHAnsi"/>
          <w:sz w:val="20"/>
          <w:szCs w:val="20"/>
        </w:rPr>
        <w:t> </w:t>
      </w:r>
      <w:r w:rsidR="008D6D07" w:rsidRPr="00B54E39">
        <w:rPr>
          <w:rFonts w:asciiTheme="minorHAnsi" w:hAnsiTheme="minorHAnsi" w:cstheme="minorHAnsi"/>
          <w:sz w:val="20"/>
          <w:szCs w:val="20"/>
        </w:rPr>
        <w:t xml:space="preserve">tajemném osudu / vše je smutek porodu: / nakolik je třeba zemřít, aby se zrodil život! / </w:t>
      </w:r>
      <w:r w:rsidR="00AA292D" w:rsidRPr="00B54E39">
        <w:rPr>
          <w:rFonts w:asciiTheme="minorHAnsi" w:hAnsiTheme="minorHAnsi" w:cstheme="minorHAnsi"/>
          <w:sz w:val="20"/>
          <w:szCs w:val="20"/>
        </w:rPr>
        <w:t>A</w:t>
      </w:r>
      <w:r w:rsidR="008D6D07" w:rsidRPr="00B54E39">
        <w:rPr>
          <w:rFonts w:asciiTheme="minorHAnsi" w:hAnsiTheme="minorHAnsi" w:cstheme="minorHAnsi"/>
          <w:sz w:val="20"/>
          <w:szCs w:val="20"/>
        </w:rPr>
        <w:t xml:space="preserve"> přece z jedné Matky</w:t>
      </w:r>
      <w:r w:rsidR="00AA292D" w:rsidRPr="00B54E39">
        <w:rPr>
          <w:rFonts w:asciiTheme="minorHAnsi" w:hAnsiTheme="minorHAnsi" w:cstheme="minorHAnsi"/>
          <w:sz w:val="20"/>
          <w:szCs w:val="20"/>
        </w:rPr>
        <w:t>,</w:t>
      </w:r>
      <w:r w:rsidR="008D6D07" w:rsidRPr="00B54E39">
        <w:rPr>
          <w:rFonts w:asciiTheme="minorHAnsi" w:hAnsiTheme="minorHAnsi" w:cstheme="minorHAnsi"/>
          <w:sz w:val="20"/>
          <w:szCs w:val="20"/>
        </w:rPr>
        <w:t xml:space="preserve"> jediné, která je božská, / ke světlu šťastně přichází: / život, který láska v slzách plodí, / a pokud touží, tady dole je to poezie; / ale jen svatost naplňuje píseň“ (Curriculum vitae, „Poezie a svatost“: </w:t>
      </w:r>
      <w:r w:rsidR="008D6D07" w:rsidRPr="00B54E39">
        <w:rPr>
          <w:rFonts w:asciiTheme="minorHAnsi" w:hAnsiTheme="minorHAnsi" w:cstheme="minorHAnsi"/>
          <w:i/>
          <w:iCs/>
          <w:sz w:val="20"/>
          <w:szCs w:val="20"/>
        </w:rPr>
        <w:t>Básně, prózy a překlady</w:t>
      </w:r>
      <w:r w:rsidR="008D6D07" w:rsidRPr="00B54E39">
        <w:rPr>
          <w:rFonts w:asciiTheme="minorHAnsi" w:hAnsiTheme="minorHAnsi" w:cstheme="minorHAnsi"/>
          <w:sz w:val="20"/>
          <w:szCs w:val="20"/>
        </w:rPr>
        <w:t>, Milán 2015, s. 297)</w:t>
      </w:r>
      <w:r w:rsidR="00913D8F" w:rsidRPr="00B54E39">
        <w:rPr>
          <w:rFonts w:asciiTheme="minorHAnsi" w:hAnsiTheme="minorHAnsi" w:cstheme="minorHAnsi"/>
          <w:sz w:val="20"/>
          <w:szCs w:val="20"/>
        </w:rPr>
        <w:t>.</w:t>
      </w:r>
      <w:bookmarkEnd w:id="3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12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9783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0553A"/>
    <w:multiLevelType w:val="hybridMultilevel"/>
    <w:tmpl w:val="FFFFFFFF"/>
    <w:lvl w:ilvl="0" w:tplc="C4B25A94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62732B"/>
    <w:multiLevelType w:val="hybridMultilevel"/>
    <w:tmpl w:val="C35881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60"/>
    <w:rsid w:val="00036283"/>
    <w:rsid w:val="00037277"/>
    <w:rsid w:val="00055F37"/>
    <w:rsid w:val="0005619A"/>
    <w:rsid w:val="00067A90"/>
    <w:rsid w:val="000770D9"/>
    <w:rsid w:val="000B5155"/>
    <w:rsid w:val="000C4182"/>
    <w:rsid w:val="000D08C9"/>
    <w:rsid w:val="00104228"/>
    <w:rsid w:val="00125DEA"/>
    <w:rsid w:val="001438F2"/>
    <w:rsid w:val="001446CE"/>
    <w:rsid w:val="001455B5"/>
    <w:rsid w:val="00153055"/>
    <w:rsid w:val="00187AB4"/>
    <w:rsid w:val="001A77C4"/>
    <w:rsid w:val="00206B08"/>
    <w:rsid w:val="00224BF8"/>
    <w:rsid w:val="00282D03"/>
    <w:rsid w:val="002830AF"/>
    <w:rsid w:val="002A1F03"/>
    <w:rsid w:val="002A3726"/>
    <w:rsid w:val="002B7B50"/>
    <w:rsid w:val="002C4270"/>
    <w:rsid w:val="002D4DFB"/>
    <w:rsid w:val="00344EFA"/>
    <w:rsid w:val="00356264"/>
    <w:rsid w:val="00375789"/>
    <w:rsid w:val="00391D92"/>
    <w:rsid w:val="003A2494"/>
    <w:rsid w:val="003B4C36"/>
    <w:rsid w:val="003D0034"/>
    <w:rsid w:val="00433E18"/>
    <w:rsid w:val="00444311"/>
    <w:rsid w:val="00452BFE"/>
    <w:rsid w:val="00461B88"/>
    <w:rsid w:val="004754D2"/>
    <w:rsid w:val="00493260"/>
    <w:rsid w:val="004A7810"/>
    <w:rsid w:val="004B3848"/>
    <w:rsid w:val="005027A4"/>
    <w:rsid w:val="005502AD"/>
    <w:rsid w:val="00552CB7"/>
    <w:rsid w:val="005A3742"/>
    <w:rsid w:val="005A668A"/>
    <w:rsid w:val="005B49CD"/>
    <w:rsid w:val="005F04AF"/>
    <w:rsid w:val="00663EA3"/>
    <w:rsid w:val="006F2944"/>
    <w:rsid w:val="006F7955"/>
    <w:rsid w:val="007200C5"/>
    <w:rsid w:val="008063B1"/>
    <w:rsid w:val="00822752"/>
    <w:rsid w:val="00825985"/>
    <w:rsid w:val="00834E1E"/>
    <w:rsid w:val="0086277A"/>
    <w:rsid w:val="008A243A"/>
    <w:rsid w:val="008D6488"/>
    <w:rsid w:val="008D6D07"/>
    <w:rsid w:val="00913D8F"/>
    <w:rsid w:val="009415F5"/>
    <w:rsid w:val="00952B61"/>
    <w:rsid w:val="009910BC"/>
    <w:rsid w:val="00993661"/>
    <w:rsid w:val="009A46D0"/>
    <w:rsid w:val="00A24A8A"/>
    <w:rsid w:val="00A35F22"/>
    <w:rsid w:val="00A727B4"/>
    <w:rsid w:val="00AA292D"/>
    <w:rsid w:val="00AD2D51"/>
    <w:rsid w:val="00AF5581"/>
    <w:rsid w:val="00B14439"/>
    <w:rsid w:val="00B54E39"/>
    <w:rsid w:val="00B63E17"/>
    <w:rsid w:val="00BB0583"/>
    <w:rsid w:val="00BC04D0"/>
    <w:rsid w:val="00BC3096"/>
    <w:rsid w:val="00BF34EF"/>
    <w:rsid w:val="00C332DD"/>
    <w:rsid w:val="00C4784C"/>
    <w:rsid w:val="00CB5E4D"/>
    <w:rsid w:val="00D242EF"/>
    <w:rsid w:val="00D44658"/>
    <w:rsid w:val="00D7082B"/>
    <w:rsid w:val="00DA2279"/>
    <w:rsid w:val="00DB1456"/>
    <w:rsid w:val="00DC1D7F"/>
    <w:rsid w:val="00DD0F30"/>
    <w:rsid w:val="00E056EB"/>
    <w:rsid w:val="00E05F1A"/>
    <w:rsid w:val="00E0789B"/>
    <w:rsid w:val="00E72DA5"/>
    <w:rsid w:val="00E90A68"/>
    <w:rsid w:val="00EA32B9"/>
    <w:rsid w:val="00EA6F6D"/>
    <w:rsid w:val="00EC2985"/>
    <w:rsid w:val="00F0071D"/>
    <w:rsid w:val="00F5353A"/>
    <w:rsid w:val="00FA7942"/>
    <w:rsid w:val="00FB0AC6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12B90"/>
  <w14:defaultImageDpi w14:val="0"/>
  <w15:docId w15:val="{D725FBBB-2C56-4ED5-9C0B-73F67856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26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598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1F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1F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1F0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BF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66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9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661"/>
    <w:rPr>
      <w:rFonts w:cs="Times New Roman"/>
    </w:rPr>
  </w:style>
  <w:style w:type="character" w:styleId="slostrnky">
    <w:name w:val="page number"/>
    <w:rsid w:val="009936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78AB-26CC-43DA-969E-5ADDDF35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Zdenek</cp:lastModifiedBy>
  <cp:revision>2</cp:revision>
  <cp:lastPrinted>2024-07-04T11:56:00Z</cp:lastPrinted>
  <dcterms:created xsi:type="dcterms:W3CDTF">2024-08-24T16:44:00Z</dcterms:created>
  <dcterms:modified xsi:type="dcterms:W3CDTF">2024-08-24T16:44:00Z</dcterms:modified>
</cp:coreProperties>
</file>