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32558" w14:textId="21E7D71B" w:rsidR="008301F2" w:rsidRDefault="00C9631A" w:rsidP="008301F2">
      <w:pPr>
        <w:pStyle w:val="Normlnweb"/>
        <w:rPr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17B12D8" wp14:editId="705AB0AF">
            <wp:simplePos x="0" y="0"/>
            <wp:positionH relativeFrom="margin">
              <wp:align>right</wp:align>
            </wp:positionH>
            <wp:positionV relativeFrom="paragraph">
              <wp:posOffset>391022</wp:posOffset>
            </wp:positionV>
            <wp:extent cx="1450975" cy="213931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1F2">
        <w:rPr>
          <w:rStyle w:val="Siln"/>
          <w:sz w:val="30"/>
          <w:szCs w:val="30"/>
        </w:rPr>
        <w:t xml:space="preserve">Na první neděli nového roku  požehnáme od kříže na </w:t>
      </w:r>
      <w:proofErr w:type="spellStart"/>
      <w:r w:rsidR="008301F2">
        <w:rPr>
          <w:rStyle w:val="Siln"/>
          <w:sz w:val="30"/>
          <w:szCs w:val="30"/>
        </w:rPr>
        <w:t>Vejdochu</w:t>
      </w:r>
      <w:proofErr w:type="spellEnd"/>
      <w:r w:rsidR="008301F2">
        <w:rPr>
          <w:sz w:val="30"/>
          <w:szCs w:val="30"/>
        </w:rPr>
        <w:t xml:space="preserve"> </w:t>
      </w:r>
    </w:p>
    <w:p w14:paraId="6137B4C4" w14:textId="2A686A27" w:rsidR="008301F2" w:rsidRDefault="008301F2" w:rsidP="008301F2">
      <w:pPr>
        <w:pStyle w:val="Normlnweb"/>
        <w:rPr>
          <w:sz w:val="30"/>
          <w:szCs w:val="30"/>
        </w:rPr>
      </w:pPr>
      <w:r>
        <w:rPr>
          <w:sz w:val="30"/>
          <w:szCs w:val="30"/>
        </w:rPr>
        <w:t>- už potřetí - celému děkanství, kraji, diecézi, republice i Evropě.</w:t>
      </w:r>
    </w:p>
    <w:p w14:paraId="3D9455C4" w14:textId="02D4038A" w:rsidR="00471C46" w:rsidRDefault="008301F2" w:rsidP="00471C46">
      <w:pPr>
        <w:pStyle w:val="Normlnweb"/>
        <w:jc w:val="center"/>
        <w:rPr>
          <w:rStyle w:val="Siln"/>
          <w:sz w:val="36"/>
          <w:szCs w:val="36"/>
        </w:rPr>
      </w:pPr>
      <w:r>
        <w:rPr>
          <w:rStyle w:val="Siln"/>
          <w:sz w:val="36"/>
          <w:szCs w:val="36"/>
        </w:rPr>
        <w:t>Sejdeme se v Jamách v neděli 2.1.2022</w:t>
      </w:r>
    </w:p>
    <w:p w14:paraId="311EBE76" w14:textId="1A986488" w:rsidR="008301F2" w:rsidRDefault="008301F2" w:rsidP="00471C46">
      <w:pPr>
        <w:pStyle w:val="Normlnweb"/>
        <w:jc w:val="center"/>
        <w:rPr>
          <w:sz w:val="21"/>
          <w:szCs w:val="21"/>
        </w:rPr>
      </w:pPr>
      <w:r>
        <w:rPr>
          <w:rStyle w:val="Siln"/>
          <w:sz w:val="36"/>
          <w:szCs w:val="36"/>
        </w:rPr>
        <w:t xml:space="preserve">u hřiště </w:t>
      </w:r>
      <w:proofErr w:type="gramStart"/>
      <w:r>
        <w:rPr>
          <w:rStyle w:val="Siln"/>
          <w:sz w:val="36"/>
          <w:szCs w:val="36"/>
        </w:rPr>
        <w:t>ve</w:t>
      </w:r>
      <w:proofErr w:type="gramEnd"/>
      <w:r>
        <w:rPr>
          <w:rStyle w:val="Siln"/>
          <w:sz w:val="36"/>
          <w:szCs w:val="36"/>
        </w:rPr>
        <w:t xml:space="preserve"> 13.30 h..</w:t>
      </w:r>
    </w:p>
    <w:p w14:paraId="01B074C0" w14:textId="54FA1B7E" w:rsidR="008301F2" w:rsidRDefault="008301F2" w:rsidP="008301F2">
      <w:pPr>
        <w:pStyle w:val="Normlnweb"/>
        <w:rPr>
          <w:sz w:val="21"/>
          <w:szCs w:val="21"/>
        </w:rPr>
      </w:pPr>
      <w:r>
        <w:rPr>
          <w:sz w:val="30"/>
          <w:szCs w:val="30"/>
        </w:rPr>
        <w:t xml:space="preserve">Po Cestě života si připomeneme Desatero, tradičně i netradičně, </w:t>
      </w:r>
      <w:bookmarkStart w:id="0" w:name="_GoBack"/>
      <w:bookmarkEnd w:id="0"/>
      <w:r>
        <w:rPr>
          <w:sz w:val="30"/>
          <w:szCs w:val="30"/>
        </w:rPr>
        <w:t xml:space="preserve">slovem i zpěvem, </w:t>
      </w:r>
    </w:p>
    <w:p w14:paraId="697B9F3F" w14:textId="20F6C247" w:rsidR="008301F2" w:rsidRDefault="00C9631A" w:rsidP="008301F2">
      <w:pPr>
        <w:pStyle w:val="Normlnweb"/>
        <w:rPr>
          <w:sz w:val="21"/>
          <w:szCs w:val="21"/>
        </w:rPr>
      </w:pPr>
      <w:r>
        <w:rPr>
          <w:b/>
          <w:bCs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2641FD61" wp14:editId="322259F0">
            <wp:simplePos x="0" y="0"/>
            <wp:positionH relativeFrom="column">
              <wp:posOffset>59082</wp:posOffset>
            </wp:positionH>
            <wp:positionV relativeFrom="page">
              <wp:posOffset>3238666</wp:posOffset>
            </wp:positionV>
            <wp:extent cx="1516380" cy="1231900"/>
            <wp:effectExtent l="0" t="0" r="7620" b="635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1F2">
        <w:rPr>
          <w:sz w:val="30"/>
          <w:szCs w:val="30"/>
        </w:rPr>
        <w:t>nahoře budou tříkrálové ohlášky, modlitba  a žehnání na všechny strany.</w:t>
      </w:r>
    </w:p>
    <w:p w14:paraId="7CAA1376" w14:textId="151D529B" w:rsidR="008301F2" w:rsidRDefault="008301F2" w:rsidP="008301F2">
      <w:pPr>
        <w:pStyle w:val="Normlnweb"/>
        <w:jc w:val="right"/>
        <w:rPr>
          <w:sz w:val="21"/>
          <w:szCs w:val="21"/>
        </w:rPr>
      </w:pPr>
      <w:r>
        <w:t xml:space="preserve">Dá-li Pán v neděli 24/4 poprosíme za přírodu i za úrodu </w:t>
      </w:r>
    </w:p>
    <w:p w14:paraId="23B98B82" w14:textId="19046E01" w:rsidR="008301F2" w:rsidRDefault="008301F2" w:rsidP="008301F2">
      <w:pPr>
        <w:pStyle w:val="Normlnweb"/>
        <w:jc w:val="right"/>
        <w:rPr>
          <w:sz w:val="21"/>
          <w:szCs w:val="21"/>
        </w:rPr>
      </w:pPr>
      <w:r>
        <w:rPr>
          <w:sz w:val="21"/>
          <w:szCs w:val="21"/>
        </w:rPr>
        <w:t>a v neděli 18/9 za plody polí a ovoce kříže poděkujeme</w:t>
      </w:r>
    </w:p>
    <w:p w14:paraId="2029B499" w14:textId="77777777" w:rsidR="008301F2" w:rsidRDefault="008301F2" w:rsidP="008301F2">
      <w:pPr>
        <w:pStyle w:val="Normlnweb"/>
        <w:jc w:val="right"/>
        <w:rPr>
          <w:sz w:val="21"/>
          <w:szCs w:val="21"/>
        </w:rPr>
      </w:pPr>
      <w:r>
        <w:rPr>
          <w:rStyle w:val="Siln"/>
          <w:sz w:val="21"/>
          <w:szCs w:val="21"/>
        </w:rPr>
        <w:t xml:space="preserve">Zve farnost Jámy, obec Jámy a za kněze rodáky </w:t>
      </w:r>
      <w:proofErr w:type="spellStart"/>
      <w:r>
        <w:rPr>
          <w:rStyle w:val="Siln"/>
          <w:sz w:val="21"/>
          <w:szCs w:val="21"/>
        </w:rPr>
        <w:t>Mons</w:t>
      </w:r>
      <w:proofErr w:type="spellEnd"/>
      <w:r>
        <w:rPr>
          <w:rStyle w:val="Siln"/>
          <w:sz w:val="21"/>
          <w:szCs w:val="21"/>
        </w:rPr>
        <w:t>. Jan Peňáz</w:t>
      </w:r>
    </w:p>
    <w:sectPr w:rsidR="008301F2" w:rsidSect="00A96C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F2"/>
    <w:rsid w:val="00192D4B"/>
    <w:rsid w:val="002977D2"/>
    <w:rsid w:val="00471C46"/>
    <w:rsid w:val="008301F2"/>
    <w:rsid w:val="00A96C73"/>
    <w:rsid w:val="00C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4D72"/>
  <w15:chartTrackingRefBased/>
  <w15:docId w15:val="{3F3FA3F3-7C45-4E17-BAE5-3ACB438E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01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301F2"/>
    <w:rPr>
      <w:b/>
      <w:bCs/>
    </w:rPr>
  </w:style>
  <w:style w:type="paragraph" w:styleId="Normlnweb">
    <w:name w:val="Normal (Web)"/>
    <w:basedOn w:val="Normln"/>
    <w:uiPriority w:val="99"/>
    <w:unhideWhenUsed/>
    <w:rsid w:val="0083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6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Peňáz</dc:creator>
  <cp:keywords/>
  <dc:description/>
  <cp:lastModifiedBy>Účet Microsoft</cp:lastModifiedBy>
  <cp:revision>3</cp:revision>
  <dcterms:created xsi:type="dcterms:W3CDTF">2021-12-31T10:11:00Z</dcterms:created>
  <dcterms:modified xsi:type="dcterms:W3CDTF">2021-12-31T10:22:00Z</dcterms:modified>
</cp:coreProperties>
</file>